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ascii="黑体" w:eastAsia="黑体"/>
          <w:b/>
          <w:sz w:val="36"/>
          <w:szCs w:val="36"/>
        </w:rPr>
        <w:pict>
          <v:shape id="_x0000_s1025" o:spid="_x0000_s1025" o:spt="75" type="#_x0000_t75" style="position:absolute;left:0pt;margin-left:828pt;margin-top:861pt;height:26pt;width:22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黑体" w:eastAsia="黑体"/>
          <w:b/>
          <w:sz w:val="36"/>
          <w:szCs w:val="36"/>
        </w:rPr>
        <w:t xml:space="preserve">第21章 </w:t>
      </w:r>
      <w:r>
        <w:rPr>
          <w:rFonts w:hint="eastAsia" w:ascii="黑体" w:eastAsia="黑体"/>
          <w:b/>
          <w:sz w:val="36"/>
          <w:szCs w:val="36"/>
          <w:lang w:val="en-US" w:eastAsia="zh-CN"/>
        </w:rPr>
        <w:t xml:space="preserve">  </w:t>
      </w:r>
      <w:r>
        <w:rPr>
          <w:rFonts w:hint="eastAsia" w:ascii="黑体" w:eastAsia="黑体"/>
          <w:b/>
          <w:sz w:val="36"/>
          <w:szCs w:val="36"/>
        </w:rPr>
        <w:t>信息的传递</w:t>
      </w:r>
      <w:r>
        <w:rPr>
          <w:rFonts w:hint="eastAsia" w:ascii="黑体" w:eastAsia="黑体"/>
          <w:b/>
          <w:sz w:val="36"/>
          <w:szCs w:val="36"/>
          <w:lang w:val="en-US" w:eastAsia="zh-CN"/>
        </w:rPr>
        <w:t xml:space="preserve">   </w:t>
      </w:r>
      <w:r>
        <w:rPr>
          <w:rFonts w:hint="eastAsia" w:ascii="黑体" w:eastAsia="黑体"/>
          <w:b/>
          <w:sz w:val="36"/>
          <w:szCs w:val="36"/>
        </w:rPr>
        <w:t>单元测试卷</w:t>
      </w:r>
    </w:p>
    <w:p>
      <w:pPr>
        <w:spacing w:line="360" w:lineRule="auto"/>
        <w:jc w:val="left"/>
        <w:textAlignment w:val="center"/>
        <w:rPr>
          <w:rStyle w:val="6"/>
        </w:rPr>
      </w:pPr>
      <w:r>
        <w:rPr>
          <w:rFonts w:hint="eastAsia"/>
          <w:b/>
        </w:rPr>
        <w:t>一、单选题</w:t>
      </w:r>
    </w:p>
    <w:p>
      <w:pPr>
        <w:spacing w:line="360" w:lineRule="auto"/>
        <w:jc w:val="left"/>
        <w:textAlignment w:val="center"/>
        <w:rPr>
          <w:rFonts w:ascii="宋体" w:hAnsi="宋体" w:eastAsia="宋体" w:cs="宋体"/>
        </w:rPr>
      </w:pPr>
      <w:r>
        <w:t>1．</w:t>
      </w:r>
      <w:r>
        <w:rPr>
          <w:rFonts w:ascii="宋体" w:hAnsi="宋体" w:eastAsia="宋体" w:cs="宋体"/>
        </w:rPr>
        <w:t>电话听筒里有电磁铁和膜片，其构造如图所示．电磁铁线圈中通过的是变化的电流．下列关于电话听筒工作过程的描述正确的是</w:t>
      </w:r>
    </w:p>
    <w:p>
      <w:pPr>
        <w:spacing w:line="360" w:lineRule="auto"/>
        <w:jc w:val="left"/>
        <w:textAlignment w:val="center"/>
      </w:pPr>
      <w:r>
        <w:drawing>
          <wp:inline distT="0" distB="0" distL="114300" distR="114300">
            <wp:extent cx="1114425" cy="1238250"/>
            <wp:effectExtent l="0" t="0" r="9525"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figure"/>
                    <pic:cNvPicPr>
                      <a:picLocks noChangeAspect="1"/>
                    </pic:cNvPicPr>
                  </pic:nvPicPr>
                  <pic:blipFill>
                    <a:blip r:embed="rId5"/>
                    <a:stretch>
                      <a:fillRect/>
                    </a:stretch>
                  </pic:blipFill>
                  <pic:spPr>
                    <a:xfrm>
                      <a:off x="0" y="0"/>
                      <a:ext cx="1114425" cy="1238250"/>
                    </a:xfrm>
                    <a:prstGeom prst="rect">
                      <a:avLst/>
                    </a:prstGeom>
                  </pic:spPr>
                </pic:pic>
              </a:graphicData>
            </a:graphic>
          </wp:inline>
        </w:drawing>
      </w:r>
    </w:p>
    <w:p>
      <w:pPr>
        <w:spacing w:line="360" w:lineRule="auto"/>
        <w:jc w:val="left"/>
        <w:textAlignment w:val="center"/>
        <w:rPr>
          <w:rFonts w:ascii="宋体" w:hAnsi="宋体" w:eastAsia="宋体" w:cs="宋体"/>
        </w:rPr>
      </w:pPr>
      <w:r>
        <w:t>A．</w:t>
      </w:r>
      <w:r>
        <w:rPr>
          <w:rFonts w:ascii="宋体" w:hAnsi="宋体" w:eastAsia="宋体" w:cs="宋体"/>
        </w:rPr>
        <w:t>变化的电流产生变化的磁场，变化的磁场使膜片振动</w:t>
      </w:r>
    </w:p>
    <w:p>
      <w:pPr>
        <w:spacing w:line="360" w:lineRule="auto"/>
        <w:jc w:val="left"/>
        <w:textAlignment w:val="center"/>
        <w:rPr>
          <w:rFonts w:ascii="宋体" w:hAnsi="宋体" w:eastAsia="宋体" w:cs="宋体"/>
        </w:rPr>
      </w:pPr>
      <w:r>
        <w:t>B．</w:t>
      </w:r>
      <w:r>
        <w:rPr>
          <w:rFonts w:ascii="宋体" w:hAnsi="宋体" w:eastAsia="宋体" w:cs="宋体"/>
        </w:rPr>
        <w:t>变化的磁场产生变化的电流，变化的电流使膜片振动</w:t>
      </w:r>
    </w:p>
    <w:p>
      <w:pPr>
        <w:spacing w:line="360" w:lineRule="auto"/>
        <w:jc w:val="left"/>
        <w:textAlignment w:val="center"/>
        <w:rPr>
          <w:rFonts w:ascii="宋体" w:hAnsi="宋体" w:eastAsia="宋体" w:cs="宋体"/>
        </w:rPr>
      </w:pPr>
      <w:r>
        <w:t>C．</w:t>
      </w:r>
      <w:r>
        <w:rPr>
          <w:rFonts w:ascii="宋体" w:hAnsi="宋体" w:eastAsia="宋体" w:cs="宋体"/>
        </w:rPr>
        <w:t>变化的磁场使膜片振动，膜片振动产生变化的电流</w:t>
      </w:r>
    </w:p>
    <w:p>
      <w:pPr>
        <w:spacing w:line="360" w:lineRule="auto"/>
        <w:jc w:val="left"/>
        <w:textAlignment w:val="center"/>
        <w:rPr>
          <w:rFonts w:ascii="宋体" w:hAnsi="宋体" w:eastAsia="宋体" w:cs="宋体"/>
        </w:rPr>
      </w:pPr>
      <w:r>
        <w:t>D．</w:t>
      </w:r>
      <w:r>
        <w:rPr>
          <w:rFonts w:ascii="宋体" w:hAnsi="宋体" w:eastAsia="宋体" w:cs="宋体"/>
        </w:rPr>
        <w:t>膜片的振动产生变化的磁场．变化的磁场产生变化的电流</w:t>
      </w:r>
    </w:p>
    <w:p>
      <w:pPr>
        <w:spacing w:line="360" w:lineRule="auto"/>
        <w:jc w:val="left"/>
        <w:textAlignment w:val="center"/>
        <w:rPr>
          <w:rFonts w:ascii="宋体" w:hAnsi="宋体" w:eastAsia="宋体" w:cs="宋体"/>
        </w:rPr>
      </w:pPr>
      <w:r>
        <w:t>2．</w:t>
      </w:r>
      <w:r>
        <w:rPr>
          <w:rFonts w:ascii="宋体" w:hAnsi="宋体" w:eastAsia="宋体" w:cs="宋体"/>
        </w:rPr>
        <w:t>如图是磁带录音机录音原理的示意图．录音时，动圈话筒将声信号转换为电信号送到录音磁头；录音磁头是一个蹄形电磁铁，它的磁性强弱随电信号变化，将电信号转换为磁信号；录音磁带贴着录音磁头移动，上面的磁粉被磁化，声音信号被记录在磁带上．关于磁带录音机录音过程，下列说法正确的是</w:t>
      </w:r>
    </w:p>
    <w:p>
      <w:pPr>
        <w:spacing w:line="360" w:lineRule="auto"/>
        <w:jc w:val="left"/>
        <w:textAlignment w:val="center"/>
      </w:pPr>
      <w:r>
        <w:drawing>
          <wp:inline distT="0" distB="0" distL="114300" distR="114300">
            <wp:extent cx="1343025" cy="1009650"/>
            <wp:effectExtent l="0" t="0" r="9525" b="0"/>
            <wp:docPr id="455012702" name="图片 4550127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012702" name="图片 455012702" descr="figure"/>
                    <pic:cNvPicPr>
                      <a:picLocks noChangeAspect="1"/>
                    </pic:cNvPicPr>
                  </pic:nvPicPr>
                  <pic:blipFill>
                    <a:blip r:embed="rId6"/>
                    <a:stretch>
                      <a:fillRect/>
                    </a:stretch>
                  </pic:blipFill>
                  <pic:spPr>
                    <a:xfrm>
                      <a:off x="0" y="0"/>
                      <a:ext cx="1343025" cy="1009650"/>
                    </a:xfrm>
                    <a:prstGeom prst="rect">
                      <a:avLst/>
                    </a:prstGeom>
                  </pic:spPr>
                </pic:pic>
              </a:graphicData>
            </a:graphic>
          </wp:inline>
        </w:drawing>
      </w:r>
    </w:p>
    <w:p>
      <w:pPr>
        <w:spacing w:line="360" w:lineRule="auto"/>
        <w:jc w:val="left"/>
        <w:textAlignment w:val="center"/>
        <w:rPr>
          <w:rFonts w:ascii="宋体" w:hAnsi="宋体" w:eastAsia="宋体" w:cs="宋体"/>
        </w:rPr>
      </w:pPr>
      <w:r>
        <w:t>A．</w:t>
      </w:r>
      <w:r>
        <w:rPr>
          <w:rFonts w:ascii="宋体" w:hAnsi="宋体" w:eastAsia="宋体" w:cs="宋体"/>
        </w:rPr>
        <w:t>话筒将声信号转换为电信号利用了电流的磁效应</w:t>
      </w:r>
    </w:p>
    <w:p>
      <w:pPr>
        <w:spacing w:line="360" w:lineRule="auto"/>
        <w:jc w:val="left"/>
        <w:textAlignment w:val="center"/>
        <w:rPr>
          <w:rFonts w:ascii="宋体" w:hAnsi="宋体" w:eastAsia="宋体" w:cs="宋体"/>
        </w:rPr>
      </w:pPr>
      <w:r>
        <w:t>B．</w:t>
      </w:r>
      <w:r>
        <w:rPr>
          <w:rFonts w:ascii="宋体" w:hAnsi="宋体" w:eastAsia="宋体" w:cs="宋体"/>
        </w:rPr>
        <w:t>录音磁头将电信号转换为磁信号利用了电磁感应现象</w:t>
      </w:r>
    </w:p>
    <w:p>
      <w:pPr>
        <w:spacing w:line="360" w:lineRule="auto"/>
        <w:jc w:val="left"/>
        <w:textAlignment w:val="center"/>
        <w:rPr>
          <w:rFonts w:ascii="宋体" w:hAnsi="宋体" w:eastAsia="宋体" w:cs="宋体"/>
        </w:rPr>
      </w:pPr>
      <w:r>
        <w:t>C．</w:t>
      </w:r>
      <w:r>
        <w:rPr>
          <w:rFonts w:ascii="宋体" w:hAnsi="宋体" w:eastAsia="宋体" w:cs="宋体"/>
        </w:rPr>
        <w:t>话筒将声信号转换为电信号利用了电磁感应现象</w:t>
      </w:r>
    </w:p>
    <w:p>
      <w:pPr>
        <w:spacing w:line="360" w:lineRule="auto"/>
        <w:jc w:val="left"/>
        <w:textAlignment w:val="center"/>
        <w:rPr>
          <w:rFonts w:ascii="宋体" w:hAnsi="宋体" w:eastAsia="宋体" w:cs="宋体"/>
        </w:rPr>
      </w:pPr>
      <w:r>
        <w:t>D．</w:t>
      </w:r>
      <w:r>
        <w:rPr>
          <w:rFonts w:ascii="宋体" w:hAnsi="宋体" w:eastAsia="宋体" w:cs="宋体"/>
        </w:rPr>
        <w:t>录音磁头将电信号转换为磁信号利用了电磁感应现象</w:t>
      </w:r>
    </w:p>
    <w:p>
      <w:pPr>
        <w:spacing w:line="360" w:lineRule="auto"/>
        <w:jc w:val="left"/>
        <w:textAlignment w:val="center"/>
        <w:rPr>
          <w:rFonts w:ascii="Times New Roman" w:hAnsi="Times New Roman" w:eastAsia="Times New Roman" w:cs="Times New Roman"/>
        </w:rPr>
      </w:pPr>
      <w:r>
        <w:t>3．</w:t>
      </w:r>
      <w:r>
        <w:rPr>
          <w:rFonts w:ascii="宋体" w:hAnsi="宋体" w:eastAsia="宋体" w:cs="宋体"/>
        </w:rPr>
        <w:t>关于材料和信息技术，下列说法正确的是（</w:t>
      </w:r>
      <w:r>
        <w:rPr>
          <w:rFonts w:ascii="Times New Roman" w:hAnsi="Times New Roman" w:eastAsia="Times New Roman" w:cs="Times New Roman"/>
        </w:rPr>
        <w:t xml:space="preserve">    ）</w:t>
      </w:r>
    </w:p>
    <w:p>
      <w:pPr>
        <w:spacing w:line="360" w:lineRule="auto"/>
        <w:jc w:val="left"/>
        <w:textAlignment w:val="center"/>
        <w:rPr>
          <w:rFonts w:ascii="宋体" w:hAnsi="宋体" w:eastAsia="宋体" w:cs="宋体"/>
        </w:rPr>
      </w:pPr>
      <w:r>
        <w:t>A．</w:t>
      </w:r>
      <w:r>
        <w:rPr>
          <w:rFonts w:ascii="宋体" w:hAnsi="宋体" w:eastAsia="宋体" w:cs="宋体"/>
        </w:rPr>
        <w:t>铜、铁、铝都是磁性材料，可以被磁化</w:t>
      </w:r>
    </w:p>
    <w:p>
      <w:pPr>
        <w:spacing w:line="360" w:lineRule="auto"/>
        <w:jc w:val="left"/>
        <w:textAlignment w:val="center"/>
        <w:rPr>
          <w:rFonts w:ascii="宋体" w:hAnsi="宋体" w:eastAsia="宋体" w:cs="宋体"/>
        </w:rPr>
      </w:pPr>
      <w:r>
        <w:t>B．</w:t>
      </w:r>
      <w:r>
        <w:rPr>
          <w:rFonts w:ascii="宋体" w:hAnsi="宋体" w:eastAsia="宋体" w:cs="宋体"/>
        </w:rPr>
        <w:t>玻璃、橡胶制品在常温下是导体</w:t>
      </w:r>
    </w:p>
    <w:p>
      <w:pPr>
        <w:spacing w:line="360" w:lineRule="auto"/>
        <w:jc w:val="left"/>
        <w:textAlignment w:val="center"/>
        <w:rPr>
          <w:rFonts w:ascii="宋体" w:hAnsi="宋体" w:eastAsia="宋体" w:cs="宋体"/>
        </w:rPr>
      </w:pPr>
      <w:r>
        <w:t>C．</w:t>
      </w:r>
      <w:r>
        <w:rPr>
          <w:rFonts w:ascii="宋体" w:hAnsi="宋体" w:eastAsia="宋体" w:cs="宋体"/>
        </w:rPr>
        <w:t>光缆通信中光在光纤里一直沿直线传播</w:t>
      </w:r>
    </w:p>
    <w:p>
      <w:pPr>
        <w:spacing w:line="360" w:lineRule="auto"/>
        <w:jc w:val="left"/>
        <w:textAlignment w:val="center"/>
        <w:rPr>
          <w:rFonts w:ascii="宋体" w:hAnsi="宋体" w:eastAsia="宋体" w:cs="宋体"/>
        </w:rPr>
      </w:pPr>
      <w:r>
        <w:t>D．</w:t>
      </w:r>
      <w:r>
        <w:rPr>
          <w:rFonts w:ascii="宋体" w:hAnsi="宋体" w:eastAsia="宋体" w:cs="宋体"/>
        </w:rPr>
        <w:t>北斗卫星导航系统通过电磁波提供定位服务</w:t>
      </w:r>
    </w:p>
    <w:p>
      <w:pPr>
        <w:spacing w:line="360" w:lineRule="auto"/>
        <w:jc w:val="left"/>
        <w:textAlignment w:val="center"/>
        <w:rPr>
          <w:rStyle w:val="6"/>
          <w:rFonts w:ascii="宋体" w:hAnsi="宋体" w:eastAsia="宋体" w:cs="宋体"/>
        </w:rPr>
      </w:pPr>
      <w:r>
        <w:rPr>
          <w:rStyle w:val="6"/>
        </w:rPr>
        <w:t>4．</w:t>
      </w:r>
      <w:r>
        <w:rPr>
          <w:rStyle w:val="6"/>
          <w:rFonts w:ascii="宋体" w:hAnsi="宋体" w:eastAsia="宋体" w:cs="宋体"/>
        </w:rPr>
        <w:t>我们生活在电磁波的海洋中，下列关于电磁波的说法正确的是</w:t>
      </w:r>
    </w:p>
    <w:p>
      <w:pPr>
        <w:spacing w:line="360" w:lineRule="auto"/>
        <w:jc w:val="left"/>
        <w:textAlignment w:val="center"/>
        <w:rPr>
          <w:rStyle w:val="6"/>
          <w:rFonts w:ascii="宋体" w:hAnsi="宋体" w:eastAsia="宋体" w:cs="宋体"/>
        </w:rPr>
      </w:pPr>
      <w:r>
        <w:rPr>
          <w:rStyle w:val="6"/>
        </w:rPr>
        <w:t>A．</w:t>
      </w:r>
      <w:r>
        <w:rPr>
          <w:rStyle w:val="6"/>
          <w:rFonts w:ascii="宋体" w:hAnsi="宋体" w:eastAsia="宋体" w:cs="宋体"/>
        </w:rPr>
        <w:t>月球上没有空气，电磁波不能传播</w:t>
      </w:r>
    </w:p>
    <w:p>
      <w:pPr>
        <w:spacing w:line="360" w:lineRule="auto"/>
        <w:jc w:val="left"/>
        <w:textAlignment w:val="center"/>
        <w:rPr>
          <w:rStyle w:val="6"/>
          <w:rFonts w:ascii="宋体" w:hAnsi="宋体" w:eastAsia="宋体" w:cs="宋体"/>
        </w:rPr>
      </w:pPr>
      <w:r>
        <w:rPr>
          <w:rStyle w:val="6"/>
        </w:rPr>
        <w:t>B．</w:t>
      </w:r>
      <w:r>
        <w:rPr>
          <w:rStyle w:val="6"/>
          <w:rFonts w:ascii="宋体" w:hAnsi="宋体" w:eastAsia="宋体" w:cs="宋体"/>
        </w:rPr>
        <w:t>手机不是用电磁波来传递信息的</w:t>
      </w:r>
    </w:p>
    <w:p>
      <w:pPr>
        <w:spacing w:line="360" w:lineRule="auto"/>
        <w:jc w:val="left"/>
        <w:textAlignment w:val="center"/>
        <w:rPr>
          <w:rStyle w:val="6"/>
          <w:rFonts w:ascii="宋体" w:hAnsi="宋体" w:eastAsia="宋体" w:cs="宋体"/>
        </w:rPr>
      </w:pPr>
      <w:r>
        <w:rPr>
          <w:rStyle w:val="6"/>
        </w:rPr>
        <w:t>C．</w:t>
      </w:r>
      <w:r>
        <w:rPr>
          <w:rStyle w:val="6"/>
          <w:rFonts w:ascii="宋体" w:hAnsi="宋体" w:eastAsia="宋体" w:cs="宋体"/>
        </w:rPr>
        <w:t>微波炉是用电磁波来工作的</w:t>
      </w:r>
    </w:p>
    <w:p>
      <w:pPr>
        <w:spacing w:line="360" w:lineRule="auto"/>
        <w:jc w:val="left"/>
        <w:textAlignment w:val="center"/>
        <w:rPr>
          <w:rStyle w:val="6"/>
          <w:rFonts w:ascii="宋体" w:hAnsi="宋体" w:eastAsia="宋体" w:cs="宋体"/>
        </w:rPr>
      </w:pPr>
      <w:r>
        <w:rPr>
          <w:rStyle w:val="6"/>
        </w:rPr>
        <w:t>D．</w:t>
      </w:r>
      <w:r>
        <w:rPr>
          <w:rStyle w:val="6"/>
          <w:rFonts w:ascii="宋体" w:hAnsi="宋体" w:eastAsia="宋体" w:cs="宋体"/>
        </w:rPr>
        <w:t>利用电磁波不能传递声音信号，只能传递图像信号</w:t>
      </w:r>
    </w:p>
    <w:p>
      <w:pPr>
        <w:spacing w:line="360" w:lineRule="auto"/>
        <w:jc w:val="left"/>
        <w:textAlignment w:val="center"/>
        <w:rPr>
          <w:rFonts w:ascii="宋体" w:hAnsi="宋体" w:eastAsia="宋体" w:cs="宋体"/>
        </w:rPr>
      </w:pPr>
      <w:r>
        <w:t>5．</w:t>
      </w:r>
      <w:r>
        <w:rPr>
          <w:rFonts w:ascii="宋体" w:hAnsi="宋体" w:eastAsia="宋体" w:cs="宋体"/>
        </w:rPr>
        <w:t>如图是甲、乙两种不同电磁波的传播图像，下列说法正确的是（　　）</w:t>
      </w:r>
    </w:p>
    <w:p>
      <w:pPr>
        <w:spacing w:line="360" w:lineRule="auto"/>
        <w:jc w:val="left"/>
        <w:textAlignment w:val="center"/>
      </w:pPr>
      <w:r>
        <w:drawing>
          <wp:inline distT="0" distB="0" distL="114300" distR="114300">
            <wp:extent cx="1428750" cy="942975"/>
            <wp:effectExtent l="0" t="0" r="0" b="9525"/>
            <wp:docPr id="2093602404" name="图片 20936024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602404" name="图片 2093602404" descr="figure"/>
                    <pic:cNvPicPr>
                      <a:picLocks noChangeAspect="1"/>
                    </pic:cNvPicPr>
                  </pic:nvPicPr>
                  <pic:blipFill>
                    <a:blip r:embed="rId7"/>
                    <a:stretch>
                      <a:fillRect/>
                    </a:stretch>
                  </pic:blipFill>
                  <pic:spPr>
                    <a:xfrm>
                      <a:off x="0" y="0"/>
                      <a:ext cx="1428750" cy="942975"/>
                    </a:xfrm>
                    <a:prstGeom prst="rect">
                      <a:avLst/>
                    </a:prstGeom>
                  </pic:spPr>
                </pic:pic>
              </a:graphicData>
            </a:graphic>
          </wp:inline>
        </w:drawing>
      </w:r>
    </w:p>
    <w:p>
      <w:pPr>
        <w:spacing w:line="360" w:lineRule="auto"/>
        <w:jc w:val="left"/>
        <w:textAlignment w:val="center"/>
        <w:rPr>
          <w:rFonts w:ascii="宋体" w:hAnsi="宋体" w:eastAsia="宋体" w:cs="宋体"/>
        </w:rPr>
      </w:pPr>
      <w:r>
        <w:t>A．</w:t>
      </w:r>
      <w:r>
        <w:rPr>
          <w:rFonts w:ascii="宋体" w:hAnsi="宋体" w:eastAsia="宋体" w:cs="宋体"/>
        </w:rPr>
        <w:t>甲电磁波振动的波长较长</w:t>
      </w:r>
    </w:p>
    <w:p>
      <w:pPr>
        <w:spacing w:line="360" w:lineRule="auto"/>
        <w:jc w:val="left"/>
        <w:textAlignment w:val="center"/>
        <w:rPr>
          <w:rFonts w:ascii="宋体" w:hAnsi="宋体" w:eastAsia="宋体" w:cs="宋体"/>
        </w:rPr>
      </w:pPr>
      <w:r>
        <w:t>B．</w:t>
      </w:r>
      <w:r>
        <w:rPr>
          <w:rFonts w:ascii="宋体" w:hAnsi="宋体" w:eastAsia="宋体" w:cs="宋体"/>
        </w:rPr>
        <w:t>甲、乙两种电磁波的振动频率相同</w:t>
      </w:r>
    </w:p>
    <w:p>
      <w:pPr>
        <w:spacing w:line="360" w:lineRule="auto"/>
        <w:jc w:val="left"/>
        <w:textAlignment w:val="center"/>
        <w:rPr>
          <w:rFonts w:ascii="宋体" w:hAnsi="宋体" w:eastAsia="宋体" w:cs="宋体"/>
        </w:rPr>
      </w:pPr>
      <w:r>
        <w:t>C．</w:t>
      </w:r>
      <w:r>
        <w:rPr>
          <w:rFonts w:ascii="宋体" w:hAnsi="宋体" w:eastAsia="宋体" w:cs="宋体"/>
        </w:rPr>
        <w:t>甲电磁波的传播速度较快</w:t>
      </w:r>
    </w:p>
    <w:p>
      <w:pPr>
        <w:spacing w:line="360" w:lineRule="auto"/>
        <w:jc w:val="left"/>
        <w:textAlignment w:val="center"/>
        <w:rPr>
          <w:rFonts w:ascii="宋体" w:hAnsi="宋体" w:eastAsia="宋体" w:cs="宋体"/>
        </w:rPr>
      </w:pPr>
      <w:r>
        <w:t>D．</w:t>
      </w:r>
      <w:r>
        <w:rPr>
          <w:rFonts w:ascii="宋体" w:hAnsi="宋体" w:eastAsia="宋体" w:cs="宋体"/>
        </w:rPr>
        <w:t>甲电磁波振动的频率较大</w:t>
      </w:r>
    </w:p>
    <w:p>
      <w:pPr>
        <w:spacing w:line="360" w:lineRule="auto"/>
        <w:jc w:val="left"/>
        <w:textAlignment w:val="center"/>
        <w:rPr>
          <w:rFonts w:ascii="宋体" w:hAnsi="宋体" w:eastAsia="宋体" w:cs="宋体"/>
        </w:rPr>
      </w:pPr>
      <w:r>
        <w:t>6．</w:t>
      </w:r>
      <w:r>
        <w:rPr>
          <w:rFonts w:ascii="宋体" w:hAnsi="宋体" w:eastAsia="宋体" w:cs="宋体"/>
        </w:rPr>
        <w:t>如图所示是某学校为学生配备的智能学生证．智能学生证除了记录学生个人信息资料外，还具有定位（判断学生“在校”或“离校”）及紧急呼救等功能．智能学生证实现定位或呼救功能时，主要是利用（    ）</w:t>
      </w:r>
    </w:p>
    <w:p>
      <w:pPr>
        <w:spacing w:line="360" w:lineRule="auto"/>
        <w:jc w:val="left"/>
        <w:textAlignment w:val="center"/>
      </w:pPr>
      <w:r>
        <w:drawing>
          <wp:inline distT="0" distB="0" distL="114300" distR="114300">
            <wp:extent cx="971550" cy="952500"/>
            <wp:effectExtent l="0" t="0" r="0" b="0"/>
            <wp:docPr id="1865846696" name="图片 186584669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846696" name="图片 1865846696" descr="figure"/>
                    <pic:cNvPicPr>
                      <a:picLocks noChangeAspect="1"/>
                    </pic:cNvPicPr>
                  </pic:nvPicPr>
                  <pic:blipFill>
                    <a:blip r:embed="rId8"/>
                    <a:stretch>
                      <a:fillRect/>
                    </a:stretch>
                  </pic:blipFill>
                  <pic:spPr>
                    <a:xfrm>
                      <a:off x="0" y="0"/>
                      <a:ext cx="971550" cy="952500"/>
                    </a:xfrm>
                    <a:prstGeom prst="rect">
                      <a:avLst/>
                    </a:prstGeom>
                  </pic:spPr>
                </pic:pic>
              </a:graphicData>
            </a:graphic>
          </wp:inline>
        </w:drawing>
      </w:r>
    </w:p>
    <w:p>
      <w:pPr>
        <w:tabs>
          <w:tab w:val="left" w:pos="2076"/>
          <w:tab w:val="left" w:pos="4153"/>
          <w:tab w:val="left" w:pos="6229"/>
        </w:tabs>
        <w:spacing w:line="360" w:lineRule="auto"/>
        <w:jc w:val="left"/>
        <w:textAlignment w:val="center"/>
        <w:rPr>
          <w:rFonts w:ascii="宋体" w:hAnsi="宋体" w:eastAsia="宋体" w:cs="宋体"/>
        </w:rPr>
      </w:pPr>
      <w:r>
        <w:t>A．</w:t>
      </w:r>
      <w:r>
        <w:rPr>
          <w:rFonts w:ascii="宋体" w:hAnsi="宋体" w:eastAsia="宋体" w:cs="宋体"/>
        </w:rPr>
        <w:t>超声波</w:t>
      </w:r>
      <w:r>
        <w:tab/>
      </w:r>
      <w:r>
        <w:t>B．</w:t>
      </w:r>
      <w:r>
        <w:rPr>
          <w:rFonts w:ascii="宋体" w:hAnsi="宋体" w:eastAsia="宋体" w:cs="宋体"/>
        </w:rPr>
        <w:t>次声波</w:t>
      </w:r>
      <w:r>
        <w:tab/>
      </w:r>
      <w:r>
        <w:t>C．</w:t>
      </w:r>
      <w:r>
        <w:rPr>
          <w:rFonts w:ascii="宋体" w:hAnsi="宋体" w:eastAsia="宋体" w:cs="宋体"/>
        </w:rPr>
        <w:t>无线电波</w:t>
      </w:r>
      <w:r>
        <w:tab/>
      </w:r>
      <w:r>
        <w:t>D．</w:t>
      </w:r>
      <w:r>
        <w:rPr>
          <w:rFonts w:ascii="宋体" w:hAnsi="宋体" w:eastAsia="宋体" w:cs="宋体"/>
        </w:rPr>
        <w:t>红外线</w:t>
      </w:r>
    </w:p>
    <w:p>
      <w:pPr>
        <w:spacing w:line="360" w:lineRule="auto"/>
        <w:jc w:val="left"/>
        <w:textAlignment w:val="center"/>
        <w:rPr>
          <w:rFonts w:ascii="宋体" w:hAnsi="宋体" w:eastAsia="宋体" w:cs="宋体"/>
        </w:rPr>
      </w:pPr>
      <w:r>
        <w:t>7．</w:t>
      </w:r>
      <w:r>
        <w:rPr>
          <w:rFonts w:ascii="Times New Roman" w:hAnsi="Times New Roman" w:eastAsia="Times New Roman" w:cs="Times New Roman"/>
        </w:rPr>
        <w:t>WiFi</w:t>
      </w:r>
      <w:r>
        <w:rPr>
          <w:rFonts w:ascii="宋体" w:hAnsi="宋体" w:eastAsia="宋体" w:cs="宋体"/>
        </w:rPr>
        <w:t>是一种把电脑和手机等电子设备互相连接（无线连接）的技术，一般家庭中的连接方式是通过一个路由器来实现，它传递信息的波是（</w:t>
      </w:r>
      <w:r>
        <w:rPr>
          <w:rFonts w:ascii="Times New Roman" w:hAnsi="Times New Roman" w:eastAsia="Times New Roman" w:cs="Times New Roman"/>
        </w:rPr>
        <w:t xml:space="preserve"> </w:t>
      </w:r>
      <w:r>
        <w:rPr>
          <w:rFonts w:ascii="宋体" w:hAnsi="宋体" w:eastAsia="宋体" w:cs="宋体"/>
        </w:rPr>
        <w:t>）</w:t>
      </w:r>
    </w:p>
    <w:p>
      <w:pPr>
        <w:tabs>
          <w:tab w:val="left" w:pos="2076"/>
          <w:tab w:val="left" w:pos="4153"/>
          <w:tab w:val="left" w:pos="6229"/>
        </w:tabs>
        <w:spacing w:line="360" w:lineRule="auto"/>
        <w:jc w:val="left"/>
        <w:textAlignment w:val="center"/>
        <w:rPr>
          <w:rFonts w:ascii="宋体" w:hAnsi="宋体" w:eastAsia="宋体" w:cs="宋体"/>
        </w:rPr>
      </w:pPr>
      <w:r>
        <w:t>A．</w:t>
      </w:r>
      <w:r>
        <w:rPr>
          <w:rFonts w:ascii="宋体" w:hAnsi="宋体" w:eastAsia="宋体" w:cs="宋体"/>
        </w:rPr>
        <w:t>次声波</w:t>
      </w:r>
      <w:r>
        <w:tab/>
      </w:r>
      <w:r>
        <w:t>B．</w:t>
      </w:r>
      <w:r>
        <w:rPr>
          <w:rFonts w:ascii="宋体" w:hAnsi="宋体" w:eastAsia="宋体" w:cs="宋体"/>
        </w:rPr>
        <w:t>电磁波</w:t>
      </w:r>
      <w:r>
        <w:tab/>
      </w:r>
      <w:r>
        <w:t>C．</w:t>
      </w:r>
      <w:r>
        <w:rPr>
          <w:rFonts w:ascii="宋体" w:hAnsi="宋体" w:eastAsia="宋体" w:cs="宋体"/>
        </w:rPr>
        <w:t>可见光</w:t>
      </w:r>
      <w:r>
        <w:tab/>
      </w:r>
      <w:r>
        <w:t>D．</w:t>
      </w:r>
      <w:r>
        <w:rPr>
          <w:rFonts w:ascii="宋体" w:hAnsi="宋体" w:eastAsia="宋体" w:cs="宋体"/>
        </w:rPr>
        <w:t>超声波</w:t>
      </w:r>
    </w:p>
    <w:p>
      <w:pPr>
        <w:spacing w:line="360" w:lineRule="auto"/>
        <w:jc w:val="left"/>
        <w:textAlignment w:val="center"/>
        <w:rPr>
          <w:rFonts w:ascii="宋体" w:hAnsi="宋体" w:eastAsia="宋体" w:cs="宋体"/>
        </w:rPr>
      </w:pPr>
      <w:r>
        <w:t>8．</w:t>
      </w:r>
      <w:r>
        <w:rPr>
          <w:rFonts w:ascii="宋体" w:hAnsi="宋体" w:eastAsia="宋体" w:cs="宋体"/>
        </w:rPr>
        <w:t>关于电磁波，下列说法正确的是（　　）</w:t>
      </w:r>
    </w:p>
    <w:p>
      <w:pPr>
        <w:spacing w:line="360" w:lineRule="auto"/>
        <w:jc w:val="left"/>
        <w:textAlignment w:val="center"/>
        <w:rPr>
          <w:rFonts w:ascii="Times New Roman" w:hAnsi="Times New Roman" w:eastAsia="Times New Roman" w:cs="Times New Roman"/>
        </w:rPr>
      </w:pPr>
      <w:r>
        <w:t>A．</w:t>
      </w:r>
      <w:r>
        <w:rPr>
          <w:rFonts w:ascii="宋体" w:hAnsi="宋体" w:eastAsia="宋体" w:cs="宋体"/>
        </w:rPr>
        <w:t>电磁波在空气里传播速度是</w:t>
      </w:r>
      <w:r>
        <w:rPr>
          <w:rFonts w:ascii="Times New Roman" w:hAnsi="Times New Roman" w:eastAsia="Times New Roman" w:cs="Times New Roman"/>
        </w:rPr>
        <w:t>340m/s</w:t>
      </w:r>
      <w:r>
        <w:drawing>
          <wp:inline distT="0" distB="0" distL="114300" distR="114300">
            <wp:extent cx="9525" cy="38100"/>
            <wp:effectExtent l="0" t="0" r="9525" b="0"/>
            <wp:docPr id="1377165552" name="图片 13771655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165552" name="图片 1377165552" descr="figure"/>
                    <pic:cNvPicPr>
                      <a:picLocks noChangeAspect="1"/>
                    </pic:cNvPicPr>
                  </pic:nvPicPr>
                  <pic:blipFill>
                    <a:blip r:embed="rId9"/>
                    <a:stretch>
                      <a:fillRect/>
                    </a:stretch>
                  </pic:blipFill>
                  <pic:spPr>
                    <a:xfrm>
                      <a:off x="0" y="0"/>
                      <a:ext cx="9525" cy="38100"/>
                    </a:xfrm>
                    <a:prstGeom prst="rect">
                      <a:avLst/>
                    </a:prstGeom>
                  </pic:spPr>
                </pic:pic>
              </a:graphicData>
            </a:graphic>
          </wp:inline>
        </w:drawing>
      </w:r>
    </w:p>
    <w:p>
      <w:pPr>
        <w:spacing w:line="360" w:lineRule="auto"/>
        <w:jc w:val="left"/>
        <w:textAlignment w:val="center"/>
        <w:rPr>
          <w:rFonts w:ascii="宋体" w:hAnsi="宋体" w:eastAsia="宋体" w:cs="宋体"/>
        </w:rPr>
      </w:pPr>
      <w:r>
        <w:t>B．</w:t>
      </w:r>
      <w:r>
        <w:rPr>
          <w:rFonts w:ascii="宋体" w:hAnsi="宋体" w:eastAsia="宋体" w:cs="宋体"/>
        </w:rPr>
        <w:t>光不属于电磁波</w:t>
      </w:r>
    </w:p>
    <w:p>
      <w:pPr>
        <w:spacing w:line="360" w:lineRule="auto"/>
        <w:jc w:val="left"/>
        <w:textAlignment w:val="center"/>
        <w:rPr>
          <w:rFonts w:ascii="宋体" w:hAnsi="宋体" w:eastAsia="宋体" w:cs="宋体"/>
        </w:rPr>
      </w:pPr>
      <w:r>
        <w:t>C．</w:t>
      </w:r>
      <w:r>
        <w:rPr>
          <w:rFonts w:ascii="宋体" w:hAnsi="宋体" w:eastAsia="宋体" w:cs="宋体"/>
        </w:rPr>
        <w:t>电磁波能传递声音信息</w:t>
      </w:r>
      <w:r>
        <w:drawing>
          <wp:inline distT="0" distB="0" distL="114300" distR="114300">
            <wp:extent cx="28575" cy="38100"/>
            <wp:effectExtent l="0" t="0" r="9525"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figure"/>
                    <pic:cNvPicPr>
                      <a:picLocks noChangeAspect="1"/>
                    </pic:cNvPicPr>
                  </pic:nvPicPr>
                  <pic:blipFill>
                    <a:blip r:embed="rId10"/>
                    <a:stretch>
                      <a:fillRect/>
                    </a:stretch>
                  </pic:blipFill>
                  <pic:spPr>
                    <a:xfrm>
                      <a:off x="0" y="0"/>
                      <a:ext cx="28575" cy="38100"/>
                    </a:xfrm>
                    <a:prstGeom prst="rect">
                      <a:avLst/>
                    </a:prstGeom>
                  </pic:spPr>
                </pic:pic>
              </a:graphicData>
            </a:graphic>
          </wp:inline>
        </w:drawing>
      </w:r>
    </w:p>
    <w:p>
      <w:pPr>
        <w:spacing w:line="360" w:lineRule="auto"/>
        <w:jc w:val="left"/>
        <w:textAlignment w:val="center"/>
        <w:rPr>
          <w:rFonts w:ascii="宋体" w:hAnsi="宋体" w:eastAsia="宋体" w:cs="宋体"/>
        </w:rPr>
      </w:pPr>
      <w:r>
        <w:t>D．</w:t>
      </w:r>
      <w:r>
        <w:rPr>
          <w:rFonts w:ascii="宋体" w:hAnsi="宋体" w:eastAsia="宋体" w:cs="宋体"/>
        </w:rPr>
        <w:t>电磁波不能在真空中传播</w:t>
      </w:r>
    </w:p>
    <w:p>
      <w:pPr>
        <w:spacing w:line="360" w:lineRule="auto"/>
        <w:jc w:val="left"/>
        <w:textAlignment w:val="center"/>
        <w:rPr>
          <w:rStyle w:val="6"/>
          <w:rFonts w:ascii="宋体" w:hAnsi="宋体" w:eastAsia="宋体" w:cs="宋体"/>
        </w:rPr>
      </w:pPr>
      <w:r>
        <w:rPr>
          <w:rStyle w:val="6"/>
        </w:rPr>
        <w:t>9．</w:t>
      </w:r>
      <w:r>
        <w:rPr>
          <w:rStyle w:val="6"/>
          <w:rFonts w:ascii="宋体" w:hAnsi="宋体" w:eastAsia="宋体" w:cs="宋体"/>
        </w:rPr>
        <w:t>如图是一台便携式收音机的屏板，向左调指针（图中黑块）的过程中所接收到的电磁波</w:t>
      </w:r>
    </w:p>
    <w:p>
      <w:pPr>
        <w:spacing w:line="360" w:lineRule="auto"/>
        <w:jc w:val="left"/>
        <w:textAlignment w:val="center"/>
        <w:rPr>
          <w:rStyle w:val="6"/>
        </w:rPr>
      </w:pPr>
      <w:r>
        <w:drawing>
          <wp:inline distT="0" distB="0" distL="114300" distR="114300">
            <wp:extent cx="3933825" cy="504825"/>
            <wp:effectExtent l="0" t="0" r="9525" b="9525"/>
            <wp:docPr id="891172079" name="图片 891172079"/>
            <wp:cNvGraphicFramePr/>
            <a:graphic xmlns:a="http://schemas.openxmlformats.org/drawingml/2006/main">
              <a:graphicData uri="http://schemas.openxmlformats.org/drawingml/2006/picture">
                <pic:pic xmlns:pic="http://schemas.openxmlformats.org/drawingml/2006/picture">
                  <pic:nvPicPr>
                    <pic:cNvPr id="891172079" name="图片 891172079"/>
                    <pic:cNvPicPr/>
                  </pic:nvPicPr>
                  <pic:blipFill>
                    <a:blip r:embed="rId11"/>
                    <a:stretch>
                      <a:fillRect/>
                    </a:stretch>
                  </pic:blipFill>
                  <pic:spPr>
                    <a:xfrm>
                      <a:off x="0" y="0"/>
                      <a:ext cx="3933825" cy="504825"/>
                    </a:xfrm>
                    <a:prstGeom prst="rect">
                      <a:avLst/>
                    </a:prstGeom>
                  </pic:spPr>
                </pic:pic>
              </a:graphicData>
            </a:graphic>
          </wp:inline>
        </w:drawing>
      </w:r>
    </w:p>
    <w:p>
      <w:pPr>
        <w:spacing w:line="360" w:lineRule="auto"/>
        <w:jc w:val="left"/>
        <w:textAlignment w:val="center"/>
        <w:rPr>
          <w:rStyle w:val="6"/>
          <w:rFonts w:ascii="宋体" w:hAnsi="宋体" w:eastAsia="宋体" w:cs="宋体"/>
        </w:rPr>
      </w:pPr>
      <w:r>
        <w:rPr>
          <w:rStyle w:val="6"/>
        </w:rPr>
        <w:t>A．</w:t>
      </w:r>
      <w:r>
        <w:rPr>
          <w:rStyle w:val="6"/>
          <w:rFonts w:ascii="宋体" w:hAnsi="宋体" w:eastAsia="宋体" w:cs="宋体"/>
        </w:rPr>
        <w:t>频率变大，波长不变</w:t>
      </w:r>
      <w:r>
        <w:rPr>
          <w:rStyle w:val="6"/>
          <w:rFonts w:ascii="Times New Roman" w:hAnsi="Times New Roman" w:eastAsia="Times New Roman" w:cs="Times New Roman"/>
        </w:rPr>
        <w:t xml:space="preserve">       </w:t>
      </w:r>
      <w:r>
        <w:rPr>
          <w:rStyle w:val="6"/>
        </w:rPr>
        <w:t xml:space="preserve">    B．</w:t>
      </w:r>
      <w:r>
        <w:rPr>
          <w:rStyle w:val="6"/>
          <w:rFonts w:ascii="宋体" w:hAnsi="宋体" w:eastAsia="宋体" w:cs="宋体"/>
        </w:rPr>
        <w:t>频率变小，波长变小</w:t>
      </w:r>
    </w:p>
    <w:p>
      <w:pPr>
        <w:spacing w:line="360" w:lineRule="auto"/>
        <w:jc w:val="left"/>
        <w:textAlignment w:val="center"/>
        <w:rPr>
          <w:rStyle w:val="6"/>
          <w:rFonts w:ascii="宋体" w:hAnsi="宋体" w:eastAsia="宋体" w:cs="宋体"/>
        </w:rPr>
      </w:pPr>
      <w:r>
        <w:rPr>
          <w:rStyle w:val="6"/>
        </w:rPr>
        <w:t>C．</w:t>
      </w:r>
      <w:r>
        <w:rPr>
          <w:rStyle w:val="6"/>
          <w:rFonts w:ascii="宋体" w:hAnsi="宋体" w:eastAsia="宋体" w:cs="宋体"/>
        </w:rPr>
        <w:t>频率变大，波长变小</w:t>
      </w:r>
      <w:r>
        <w:rPr>
          <w:rStyle w:val="6"/>
          <w:rFonts w:ascii="Times New Roman" w:hAnsi="Times New Roman" w:eastAsia="Times New Roman" w:cs="Times New Roman"/>
        </w:rPr>
        <w:t xml:space="preserve">     </w:t>
      </w:r>
      <w:r>
        <w:rPr>
          <w:rStyle w:val="6"/>
        </w:rPr>
        <w:t xml:space="preserve">    </w:t>
      </w:r>
      <w:r>
        <w:rPr>
          <w:rStyle w:val="6"/>
          <w:rFonts w:hint="eastAsia"/>
          <w:lang w:val="en-US" w:eastAsia="zh-CN"/>
        </w:rPr>
        <w:t xml:space="preserve">  </w:t>
      </w:r>
      <w:r>
        <w:rPr>
          <w:rStyle w:val="6"/>
        </w:rPr>
        <w:t>D．</w:t>
      </w:r>
      <w:r>
        <w:rPr>
          <w:rStyle w:val="6"/>
          <w:rFonts w:ascii="宋体" w:hAnsi="宋体" w:eastAsia="宋体" w:cs="宋体"/>
        </w:rPr>
        <w:t>频率变小，波长变大</w:t>
      </w:r>
    </w:p>
    <w:p>
      <w:pPr>
        <w:spacing w:line="360" w:lineRule="auto"/>
        <w:jc w:val="left"/>
        <w:textAlignment w:val="center"/>
        <w:rPr>
          <w:rFonts w:ascii="宋体" w:hAnsi="宋体" w:eastAsia="宋体" w:cs="宋体"/>
        </w:rPr>
      </w:pPr>
      <w:r>
        <w:t>10．</w:t>
      </w:r>
      <w:r>
        <w:rPr>
          <w:rFonts w:ascii="宋体" w:hAnsi="宋体" w:eastAsia="宋体" w:cs="宋体"/>
        </w:rPr>
        <w:t>我国自主开发的</w:t>
      </w:r>
      <w:r>
        <w:rPr>
          <w:rFonts w:ascii="Times New Roman" w:hAnsi="Times New Roman" w:eastAsia="Times New Roman" w:cs="Times New Roman"/>
        </w:rPr>
        <w:t>“</w:t>
      </w:r>
      <w:r>
        <w:rPr>
          <w:rFonts w:ascii="宋体" w:hAnsi="宋体" w:eastAsia="宋体" w:cs="宋体"/>
        </w:rPr>
        <w:t>隐形飞机</w:t>
      </w:r>
      <w:r>
        <w:rPr>
          <w:rFonts w:ascii="Times New Roman" w:hAnsi="Times New Roman" w:eastAsia="Times New Roman" w:cs="Times New Roman"/>
        </w:rPr>
        <w:t>”</w:t>
      </w:r>
      <w:r>
        <w:rPr>
          <w:rFonts w:ascii="宋体" w:hAnsi="宋体" w:eastAsia="宋体" w:cs="宋体"/>
        </w:rPr>
        <w:t>歼</w:t>
      </w:r>
      <w:r>
        <w:rPr>
          <w:rFonts w:ascii="Times New Roman" w:hAnsi="Times New Roman" w:eastAsia="Times New Roman" w:cs="Times New Roman"/>
        </w:rPr>
        <w:t>20</w:t>
      </w:r>
      <w:r>
        <w:rPr>
          <w:rFonts w:ascii="宋体" w:hAnsi="宋体" w:eastAsia="宋体" w:cs="宋体"/>
        </w:rPr>
        <w:t>，主要改进了形状与材料方面的技术，能有效避开雷达的探测．下列关于歼</w:t>
      </w:r>
      <w:r>
        <w:rPr>
          <w:rFonts w:ascii="Times New Roman" w:hAnsi="Times New Roman" w:eastAsia="Times New Roman" w:cs="Times New Roman"/>
        </w:rPr>
        <w:t>20</w:t>
      </w:r>
      <w:r>
        <w:rPr>
          <w:rFonts w:ascii="宋体" w:hAnsi="宋体" w:eastAsia="宋体" w:cs="宋体"/>
        </w:rPr>
        <w:t>隐身的原因解释，正确的是</w:t>
      </w:r>
    </w:p>
    <w:p>
      <w:pPr>
        <w:spacing w:line="360" w:lineRule="auto"/>
        <w:jc w:val="left"/>
        <w:textAlignment w:val="center"/>
      </w:pPr>
      <w:r>
        <w:drawing>
          <wp:inline distT="0" distB="0" distL="114300" distR="114300">
            <wp:extent cx="1285875" cy="619125"/>
            <wp:effectExtent l="0" t="0" r="9525" b="9525"/>
            <wp:docPr id="13056633" name="图片 130566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6633" name="图片 13056633" descr="figure"/>
                    <pic:cNvPicPr>
                      <a:picLocks noChangeAspect="1"/>
                    </pic:cNvPicPr>
                  </pic:nvPicPr>
                  <pic:blipFill>
                    <a:blip r:embed="rId12"/>
                    <a:stretch>
                      <a:fillRect/>
                    </a:stretch>
                  </pic:blipFill>
                  <pic:spPr>
                    <a:xfrm>
                      <a:off x="0" y="0"/>
                      <a:ext cx="1285875" cy="619125"/>
                    </a:xfrm>
                    <a:prstGeom prst="rect">
                      <a:avLst/>
                    </a:prstGeom>
                  </pic:spPr>
                </pic:pic>
              </a:graphicData>
            </a:graphic>
          </wp:inline>
        </w:drawing>
      </w:r>
    </w:p>
    <w:p>
      <w:pPr>
        <w:spacing w:line="360" w:lineRule="auto"/>
        <w:jc w:val="left"/>
        <w:textAlignment w:val="center"/>
        <w:rPr>
          <w:rFonts w:ascii="宋体" w:hAnsi="宋体" w:eastAsia="宋体" w:cs="宋体"/>
        </w:rPr>
      </w:pPr>
      <w:r>
        <w:t>A．</w:t>
      </w:r>
      <w:r>
        <w:rPr>
          <w:rFonts w:ascii="宋体" w:hAnsi="宋体" w:eastAsia="宋体" w:cs="宋体"/>
        </w:rPr>
        <w:t>由于歼</w:t>
      </w:r>
      <w:r>
        <w:rPr>
          <w:rFonts w:ascii="Times New Roman" w:hAnsi="Times New Roman" w:eastAsia="Times New Roman" w:cs="Times New Roman"/>
        </w:rPr>
        <w:t>20</w:t>
      </w:r>
      <w:r>
        <w:rPr>
          <w:rFonts w:ascii="宋体" w:hAnsi="宋体" w:eastAsia="宋体" w:cs="宋体"/>
        </w:rPr>
        <w:t>飞行太快，电磁波追不上</w:t>
      </w:r>
    </w:p>
    <w:p>
      <w:pPr>
        <w:spacing w:line="360" w:lineRule="auto"/>
        <w:jc w:val="left"/>
        <w:textAlignment w:val="center"/>
        <w:rPr>
          <w:rFonts w:ascii="宋体" w:hAnsi="宋体" w:eastAsia="宋体" w:cs="宋体"/>
        </w:rPr>
      </w:pPr>
      <w:r>
        <w:t>B．</w:t>
      </w:r>
      <w:r>
        <w:rPr>
          <w:rFonts w:ascii="宋体" w:hAnsi="宋体" w:eastAsia="宋体" w:cs="宋体"/>
        </w:rPr>
        <w:t>由于歼</w:t>
      </w:r>
      <w:r>
        <w:rPr>
          <w:rFonts w:ascii="Times New Roman" w:hAnsi="Times New Roman" w:eastAsia="Times New Roman" w:cs="Times New Roman"/>
        </w:rPr>
        <w:t>20</w:t>
      </w:r>
      <w:r>
        <w:rPr>
          <w:rFonts w:ascii="宋体" w:hAnsi="宋体" w:eastAsia="宋体" w:cs="宋体"/>
        </w:rPr>
        <w:t>是超音速飞机，声波追不上</w:t>
      </w:r>
    </w:p>
    <w:p>
      <w:pPr>
        <w:spacing w:line="360" w:lineRule="auto"/>
        <w:jc w:val="left"/>
        <w:textAlignment w:val="center"/>
        <w:rPr>
          <w:rFonts w:ascii="宋体" w:hAnsi="宋体" w:eastAsia="宋体" w:cs="宋体"/>
        </w:rPr>
      </w:pPr>
      <w:r>
        <w:t>C．</w:t>
      </w:r>
      <w:r>
        <w:rPr>
          <w:rFonts w:ascii="宋体" w:hAnsi="宋体" w:eastAsia="宋体" w:cs="宋体"/>
        </w:rPr>
        <w:t>通过改用新材料，减弱对电磁波的吸收能力</w:t>
      </w:r>
    </w:p>
    <w:p>
      <w:pPr>
        <w:spacing w:line="360" w:lineRule="auto"/>
        <w:jc w:val="left"/>
        <w:textAlignment w:val="center"/>
        <w:rPr>
          <w:rFonts w:ascii="宋体" w:hAnsi="宋体" w:eastAsia="宋体" w:cs="宋体"/>
        </w:rPr>
      </w:pPr>
      <w:r>
        <w:t>D．</w:t>
      </w:r>
      <w:r>
        <w:rPr>
          <w:rFonts w:ascii="宋体" w:hAnsi="宋体" w:eastAsia="宋体" w:cs="宋体"/>
        </w:rPr>
        <w:t>通过改变飞机形状，减少对雷达探测设备方向反射的电磁波</w:t>
      </w:r>
    </w:p>
    <w:p>
      <w:pPr>
        <w:spacing w:line="360" w:lineRule="auto"/>
        <w:jc w:val="left"/>
        <w:textAlignment w:val="center"/>
        <w:rPr>
          <w:rFonts w:ascii="Times New Roman" w:hAnsi="Times New Roman" w:eastAsia="Times New Roman" w:cs="Times New Roman"/>
        </w:rPr>
      </w:pPr>
      <w:r>
        <w:t>11．</w:t>
      </w:r>
      <w:r>
        <w:rPr>
          <w:rFonts w:ascii="宋体" w:hAnsi="宋体" w:eastAsia="宋体" w:cs="宋体"/>
        </w:rPr>
        <w:t>贾波特同学对如图所示的三水荷花世界电视录制和播放过程解释正确的是</w:t>
      </w:r>
      <w:r>
        <w:rPr>
          <w:rFonts w:ascii="Times New Roman" w:hAnsi="Times New Roman" w:eastAsia="Times New Roman" w:cs="Times New Roman"/>
        </w:rPr>
        <w:t xml:space="preserve"> </w:t>
      </w:r>
    </w:p>
    <w:p>
      <w:pPr>
        <w:spacing w:line="360" w:lineRule="auto"/>
        <w:jc w:val="left"/>
        <w:textAlignment w:val="center"/>
      </w:pPr>
      <w:r>
        <w:drawing>
          <wp:inline distT="0" distB="0" distL="114300" distR="114300">
            <wp:extent cx="4257675" cy="1143000"/>
            <wp:effectExtent l="0" t="0" r="9525" b="0"/>
            <wp:docPr id="1938958981" name="图片 193895898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958981" name="图片 1938958981" descr="figure"/>
                    <pic:cNvPicPr>
                      <a:picLocks noChangeAspect="1"/>
                    </pic:cNvPicPr>
                  </pic:nvPicPr>
                  <pic:blipFill>
                    <a:blip r:embed="rId13"/>
                    <a:stretch>
                      <a:fillRect/>
                    </a:stretch>
                  </pic:blipFill>
                  <pic:spPr>
                    <a:xfrm>
                      <a:off x="0" y="0"/>
                      <a:ext cx="4257675" cy="1143000"/>
                    </a:xfrm>
                    <a:prstGeom prst="rect">
                      <a:avLst/>
                    </a:prstGeom>
                  </pic:spPr>
                </pic:pic>
              </a:graphicData>
            </a:graphic>
          </wp:inline>
        </w:drawing>
      </w:r>
    </w:p>
    <w:p>
      <w:pPr>
        <w:tabs>
          <w:tab w:val="left" w:pos="4153"/>
        </w:tabs>
        <w:spacing w:line="360" w:lineRule="auto"/>
        <w:jc w:val="left"/>
        <w:textAlignment w:val="center"/>
        <w:rPr>
          <w:rFonts w:ascii="宋体" w:hAnsi="宋体" w:eastAsia="宋体" w:cs="宋体"/>
        </w:rPr>
      </w:pPr>
      <w:r>
        <w:t>A．</w:t>
      </w:r>
      <w:r>
        <w:rPr>
          <w:rFonts w:ascii="宋体" w:hAnsi="宋体" w:eastAsia="宋体" w:cs="宋体"/>
        </w:rPr>
        <w:t>摄像机是把电信号转化为光信号</w:t>
      </w:r>
      <w:r>
        <w:rPr>
          <w:rFonts w:ascii="Times New Roman" w:hAnsi="Times New Roman" w:eastAsia="Times New Roman" w:cs="Times New Roman"/>
        </w:rPr>
        <w:t xml:space="preserve">               </w:t>
      </w:r>
      <w:r>
        <w:drawing>
          <wp:inline distT="0" distB="0" distL="114300" distR="114300">
            <wp:extent cx="28575" cy="38100"/>
            <wp:effectExtent l="0" t="0" r="9525" b="0"/>
            <wp:docPr id="1573723283" name="图片 157372328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723283" name="图片 1573723283" descr="figure"/>
                    <pic:cNvPicPr>
                      <a:picLocks noChangeAspect="1"/>
                    </pic:cNvPicPr>
                  </pic:nvPicPr>
                  <pic:blipFill>
                    <a:blip r:embed="rId10"/>
                    <a:stretch>
                      <a:fillRect/>
                    </a:stretch>
                  </pic:blipFill>
                  <pic:spPr>
                    <a:xfrm>
                      <a:off x="0" y="0"/>
                      <a:ext cx="28575" cy="38100"/>
                    </a:xfrm>
                    <a:prstGeom prst="rect">
                      <a:avLst/>
                    </a:prstGeom>
                  </pic:spPr>
                </pic:pic>
              </a:graphicData>
            </a:graphic>
          </wp:inline>
        </w:drawing>
      </w:r>
      <w:r>
        <w:tab/>
      </w:r>
      <w:r>
        <w:t>B．</w:t>
      </w:r>
      <w:r>
        <w:rPr>
          <w:rFonts w:ascii="宋体" w:hAnsi="宋体" w:eastAsia="宋体" w:cs="宋体"/>
        </w:rPr>
        <w:t>话筒是把电能转化为声能</w:t>
      </w:r>
    </w:p>
    <w:p>
      <w:pPr>
        <w:tabs>
          <w:tab w:val="left" w:pos="4153"/>
        </w:tabs>
        <w:spacing w:line="360" w:lineRule="auto"/>
        <w:jc w:val="left"/>
        <w:textAlignment w:val="center"/>
        <w:rPr>
          <w:rFonts w:ascii="宋体" w:hAnsi="宋体" w:eastAsia="宋体" w:cs="宋体"/>
        </w:rPr>
      </w:pPr>
      <w:r>
        <w:t>C．</w:t>
      </w:r>
      <w:r>
        <w:rPr>
          <w:rFonts w:ascii="宋体" w:hAnsi="宋体" w:eastAsia="宋体" w:cs="宋体"/>
        </w:rPr>
        <w:t>扬声器是把声信号转化为电信号</w:t>
      </w:r>
      <w:r>
        <w:rPr>
          <w:rFonts w:ascii="Times New Roman" w:hAnsi="Times New Roman" w:eastAsia="Times New Roman" w:cs="Times New Roman"/>
        </w:rPr>
        <w:t xml:space="preserve">               </w:t>
      </w:r>
      <w:r>
        <w:drawing>
          <wp:inline distT="0" distB="0" distL="114300" distR="114300">
            <wp:extent cx="28575" cy="38100"/>
            <wp:effectExtent l="0" t="0" r="9525" b="0"/>
            <wp:docPr id="251631330" name="图片 2516313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631330" name="图片 251631330" descr="figure"/>
                    <pic:cNvPicPr>
                      <a:picLocks noChangeAspect="1"/>
                    </pic:cNvPicPr>
                  </pic:nvPicPr>
                  <pic:blipFill>
                    <a:blip r:embed="rId10"/>
                    <a:stretch>
                      <a:fillRect/>
                    </a:stretch>
                  </pic:blipFill>
                  <pic:spPr>
                    <a:xfrm>
                      <a:off x="0" y="0"/>
                      <a:ext cx="28575" cy="38100"/>
                    </a:xfrm>
                    <a:prstGeom prst="rect">
                      <a:avLst/>
                    </a:prstGeom>
                  </pic:spPr>
                </pic:pic>
              </a:graphicData>
            </a:graphic>
          </wp:inline>
        </w:drawing>
      </w:r>
      <w:r>
        <w:tab/>
      </w:r>
      <w:r>
        <w:t>D．</w:t>
      </w:r>
      <w:r>
        <w:rPr>
          <w:rFonts w:ascii="宋体" w:hAnsi="宋体" w:eastAsia="宋体" w:cs="宋体"/>
        </w:rPr>
        <w:t>发射机发射电磁波把信号传给接收机</w:t>
      </w:r>
    </w:p>
    <w:p>
      <w:pPr>
        <w:spacing w:line="360" w:lineRule="auto"/>
        <w:jc w:val="left"/>
        <w:textAlignment w:val="center"/>
        <w:rPr>
          <w:rFonts w:ascii="宋体" w:hAnsi="宋体" w:cs="宋体"/>
        </w:rPr>
      </w:pPr>
      <w:r>
        <w:t>12．</w:t>
      </w:r>
      <w:r>
        <w:rPr>
          <w:rFonts w:ascii="宋体" w:hAnsi="宋体" w:cs="宋体"/>
        </w:rPr>
        <w:t>光导纤维的主要用途是用来传递信息</w:t>
      </w:r>
      <w:r>
        <w:rPr>
          <w:rFonts w:eastAsia="Times New Roman"/>
        </w:rPr>
        <w:t>,</w:t>
      </w:r>
      <w:r>
        <w:rPr>
          <w:rFonts w:ascii="宋体" w:hAnsi="宋体" w:cs="宋体"/>
        </w:rPr>
        <w:t>进行通信</w:t>
      </w:r>
      <w:r>
        <w:rPr>
          <w:rFonts w:eastAsia="Times New Roman"/>
        </w:rPr>
        <w:t>.</w:t>
      </w:r>
      <w:r>
        <w:rPr>
          <w:rFonts w:ascii="宋体" w:hAnsi="宋体" w:cs="宋体"/>
        </w:rPr>
        <w:t>把要传输的信息变成光信号在光纤中传播</w:t>
      </w:r>
      <w:r>
        <w:rPr>
          <w:rFonts w:eastAsia="Times New Roman"/>
        </w:rPr>
        <w:t>,</w:t>
      </w:r>
      <w:r>
        <w:rPr>
          <w:rFonts w:ascii="宋体" w:hAnsi="宋体" w:cs="宋体"/>
        </w:rPr>
        <w:t>如图所示</w:t>
      </w:r>
      <w:r>
        <w:rPr>
          <w:rFonts w:eastAsia="Times New Roman"/>
        </w:rPr>
        <w:t>,</w:t>
      </w:r>
      <w:r>
        <w:rPr>
          <w:rFonts w:ascii="宋体" w:hAnsi="宋体" w:cs="宋体"/>
        </w:rPr>
        <w:t>那么光在光纤中的传播方式是</w:t>
      </w:r>
    </w:p>
    <w:p>
      <w:pPr>
        <w:spacing w:line="360" w:lineRule="auto"/>
        <w:jc w:val="left"/>
        <w:textAlignment w:val="center"/>
      </w:pPr>
      <w:r>
        <w:drawing>
          <wp:inline distT="0" distB="0" distL="0" distR="0">
            <wp:extent cx="1266825" cy="285750"/>
            <wp:effectExtent l="0" t="0" r="9525" b="0"/>
            <wp:docPr id="1601042015" name="图片 100001"/>
            <wp:cNvGraphicFramePr/>
            <a:graphic xmlns:a="http://schemas.openxmlformats.org/drawingml/2006/main">
              <a:graphicData uri="http://schemas.openxmlformats.org/drawingml/2006/picture">
                <pic:pic xmlns:pic="http://schemas.openxmlformats.org/drawingml/2006/picture">
                  <pic:nvPicPr>
                    <pic:cNvPr id="1601042015" name="图片 100001"/>
                    <pic:cNvPicPr/>
                  </pic:nvPicPr>
                  <pic:blipFill>
                    <a:blip r:embed="rId14"/>
                    <a:stretch>
                      <a:fillRect/>
                    </a:stretch>
                  </pic:blipFill>
                  <pic:spPr>
                    <a:xfrm>
                      <a:off x="0" y="0"/>
                      <a:ext cx="1266825" cy="285750"/>
                    </a:xfrm>
                    <a:prstGeom prst="rect">
                      <a:avLst/>
                    </a:prstGeom>
                  </pic:spPr>
                </pic:pic>
              </a:graphicData>
            </a:graphic>
          </wp:inline>
        </w:drawing>
      </w:r>
    </w:p>
    <w:p>
      <w:pPr>
        <w:spacing w:line="360" w:lineRule="auto"/>
        <w:jc w:val="left"/>
        <w:textAlignment w:val="center"/>
        <w:rPr>
          <w:rFonts w:ascii="宋体" w:hAnsi="宋体" w:cs="宋体"/>
        </w:rPr>
      </w:pPr>
      <w:r>
        <w:t>A．</w:t>
      </w:r>
      <w:r>
        <w:rPr>
          <w:rFonts w:ascii="宋体" w:hAnsi="宋体" w:cs="宋体"/>
        </w:rPr>
        <w:t>沿着光纤的中轴线直线传播</w:t>
      </w:r>
    </w:p>
    <w:p>
      <w:pPr>
        <w:spacing w:line="360" w:lineRule="auto"/>
        <w:jc w:val="left"/>
        <w:textAlignment w:val="center"/>
        <w:rPr>
          <w:rFonts w:ascii="宋体" w:hAnsi="宋体" w:cs="宋体"/>
        </w:rPr>
      </w:pPr>
      <w:r>
        <w:t>B．</w:t>
      </w:r>
      <w:r>
        <w:rPr>
          <w:rFonts w:ascii="宋体" w:hAnsi="宋体" w:cs="宋体"/>
        </w:rPr>
        <w:t>沿着光纤的外壁多次折射传播</w:t>
      </w:r>
    </w:p>
    <w:p>
      <w:pPr>
        <w:spacing w:line="360" w:lineRule="auto"/>
        <w:jc w:val="left"/>
        <w:textAlignment w:val="center"/>
        <w:rPr>
          <w:rFonts w:ascii="宋体" w:hAnsi="宋体" w:cs="宋体"/>
        </w:rPr>
      </w:pPr>
      <w:r>
        <w:t>C．</w:t>
      </w:r>
      <w:r>
        <w:rPr>
          <w:rFonts w:ascii="宋体" w:hAnsi="宋体" w:cs="宋体"/>
        </w:rPr>
        <w:t>沿着光纤的内壁多次反射传播</w:t>
      </w:r>
    </w:p>
    <w:p>
      <w:pPr>
        <w:spacing w:line="360" w:lineRule="auto"/>
        <w:jc w:val="left"/>
        <w:textAlignment w:val="center"/>
        <w:rPr>
          <w:rFonts w:ascii="宋体" w:hAnsi="宋体" w:cs="宋体"/>
        </w:rPr>
      </w:pPr>
      <w:r>
        <w:t>D．</w:t>
      </w:r>
      <w:r>
        <w:rPr>
          <w:rFonts w:ascii="宋体" w:hAnsi="宋体" w:cs="宋体"/>
        </w:rPr>
        <w:t>沿着光纤螺旋式的曲线传播</w:t>
      </w:r>
    </w:p>
    <w:p>
      <w:pPr>
        <w:spacing w:line="360" w:lineRule="auto"/>
        <w:rPr>
          <w:rFonts w:ascii="宋体" w:hAnsi="宋体"/>
        </w:rPr>
      </w:pPr>
      <w:r>
        <w:rPr>
          <w:rFonts w:hint="eastAsia" w:ascii="宋体" w:hAnsi="宋体"/>
        </w:rPr>
        <w:t>13．生活中各类电器比比皆是，不同电器利用的原理也不同。如图所示的电器中，利用电磁波工作的是</w:t>
      </w:r>
      <w:r>
        <w:rPr>
          <w:rFonts w:ascii="宋体" w:hAnsi="宋体"/>
        </w:rPr>
        <w:t>(  )</w:t>
      </w:r>
    </w:p>
    <w:p>
      <w:pPr>
        <w:spacing w:line="360" w:lineRule="auto"/>
        <w:rPr>
          <w:rFonts w:ascii="宋体" w:hAnsi="宋体"/>
        </w:rPr>
      </w:pPr>
      <w:r>
        <w:rPr>
          <w:rFonts w:ascii="宋体" w:hAnsi="宋体"/>
        </w:rPr>
        <w:t>A．手机</w:t>
      </w:r>
      <w:r>
        <w:rPr>
          <w:rFonts w:hint="eastAsia" w:ascii="宋体" w:hAnsi="宋体"/>
        </w:rPr>
        <w:drawing>
          <wp:inline distT="0" distB="0" distL="114300" distR="114300">
            <wp:extent cx="511810" cy="1155700"/>
            <wp:effectExtent l="0" t="0" r="2540" b="6350"/>
            <wp:docPr id="1" name="图片 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 版权所有"/>
                    <pic:cNvPicPr>
                      <a:picLocks noChangeAspect="1"/>
                    </pic:cNvPicPr>
                  </pic:nvPicPr>
                  <pic:blipFill>
                    <a:blip r:embed="rId15"/>
                    <a:stretch>
                      <a:fillRect/>
                    </a:stretch>
                  </pic:blipFill>
                  <pic:spPr>
                    <a:xfrm>
                      <a:off x="0" y="0"/>
                      <a:ext cx="511810" cy="1155700"/>
                    </a:xfrm>
                    <a:prstGeom prst="rect">
                      <a:avLst/>
                    </a:prstGeom>
                    <a:noFill/>
                    <a:ln>
                      <a:noFill/>
                    </a:ln>
                  </pic:spPr>
                </pic:pic>
              </a:graphicData>
            </a:graphic>
          </wp:inline>
        </w:drawing>
      </w:r>
    </w:p>
    <w:p>
      <w:pPr>
        <w:spacing w:line="360" w:lineRule="auto"/>
        <w:rPr>
          <w:rFonts w:ascii="宋体" w:hAnsi="宋体"/>
        </w:rPr>
      </w:pPr>
      <w:r>
        <w:rPr>
          <w:rFonts w:ascii="宋体" w:hAnsi="宋体"/>
        </w:rPr>
        <w:t>B．电风扇</w:t>
      </w:r>
      <w:r>
        <w:rPr>
          <w:rFonts w:hint="eastAsia" w:ascii="宋体" w:hAnsi="宋体"/>
        </w:rPr>
        <w:drawing>
          <wp:inline distT="0" distB="0" distL="114300" distR="114300">
            <wp:extent cx="804545" cy="1119505"/>
            <wp:effectExtent l="0" t="0" r="14605" b="4445"/>
            <wp:docPr id="2" name="图片 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 版权所有"/>
                    <pic:cNvPicPr>
                      <a:picLocks noChangeAspect="1"/>
                    </pic:cNvPicPr>
                  </pic:nvPicPr>
                  <pic:blipFill>
                    <a:blip r:embed="rId16"/>
                    <a:stretch>
                      <a:fillRect/>
                    </a:stretch>
                  </pic:blipFill>
                  <pic:spPr>
                    <a:xfrm>
                      <a:off x="0" y="0"/>
                      <a:ext cx="804545" cy="1119505"/>
                    </a:xfrm>
                    <a:prstGeom prst="rect">
                      <a:avLst/>
                    </a:prstGeom>
                    <a:noFill/>
                    <a:ln>
                      <a:noFill/>
                    </a:ln>
                  </pic:spPr>
                </pic:pic>
              </a:graphicData>
            </a:graphic>
          </wp:inline>
        </w:drawing>
      </w:r>
    </w:p>
    <w:p>
      <w:pPr>
        <w:spacing w:line="360" w:lineRule="auto"/>
        <w:rPr>
          <w:rFonts w:ascii="宋体" w:hAnsi="宋体"/>
        </w:rPr>
      </w:pPr>
      <w:r>
        <w:rPr>
          <w:rFonts w:ascii="宋体" w:hAnsi="宋体"/>
        </w:rPr>
        <w:t>C．电吹风</w:t>
      </w:r>
      <w:r>
        <w:rPr>
          <w:rFonts w:hint="eastAsia" w:ascii="宋体" w:hAnsi="宋体"/>
        </w:rPr>
        <w:drawing>
          <wp:inline distT="0" distB="0" distL="114300" distR="114300">
            <wp:extent cx="1002030" cy="1016635"/>
            <wp:effectExtent l="0" t="0" r="7620" b="12065"/>
            <wp:docPr id="3" name="图片 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 版权所有"/>
                    <pic:cNvPicPr>
                      <a:picLocks noChangeAspect="1"/>
                    </pic:cNvPicPr>
                  </pic:nvPicPr>
                  <pic:blipFill>
                    <a:blip r:embed="rId17"/>
                    <a:stretch>
                      <a:fillRect/>
                    </a:stretch>
                  </pic:blipFill>
                  <pic:spPr>
                    <a:xfrm>
                      <a:off x="0" y="0"/>
                      <a:ext cx="1002030" cy="1016635"/>
                    </a:xfrm>
                    <a:prstGeom prst="rect">
                      <a:avLst/>
                    </a:prstGeom>
                    <a:noFill/>
                    <a:ln>
                      <a:noFill/>
                    </a:ln>
                  </pic:spPr>
                </pic:pic>
              </a:graphicData>
            </a:graphic>
          </wp:inline>
        </w:drawing>
      </w:r>
    </w:p>
    <w:p>
      <w:pPr>
        <w:spacing w:line="360" w:lineRule="auto"/>
        <w:rPr>
          <w:rFonts w:ascii="宋体" w:hAnsi="宋体"/>
        </w:rPr>
      </w:pPr>
      <w:r>
        <w:rPr>
          <w:rFonts w:ascii="宋体" w:hAnsi="宋体"/>
        </w:rPr>
        <w:t>D．小冰箱</w:t>
      </w:r>
      <w:r>
        <w:rPr>
          <w:rFonts w:hint="eastAsia" w:ascii="宋体" w:hAnsi="宋体"/>
        </w:rPr>
        <w:drawing>
          <wp:inline distT="0" distB="0" distL="114300" distR="114300">
            <wp:extent cx="1089660" cy="855980"/>
            <wp:effectExtent l="0" t="0" r="15240" b="1270"/>
            <wp:docPr id="4" name="图片 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 版权所有"/>
                    <pic:cNvPicPr>
                      <a:picLocks noChangeAspect="1"/>
                    </pic:cNvPicPr>
                  </pic:nvPicPr>
                  <pic:blipFill>
                    <a:blip r:embed="rId18"/>
                    <a:stretch>
                      <a:fillRect/>
                    </a:stretch>
                  </pic:blipFill>
                  <pic:spPr>
                    <a:xfrm>
                      <a:off x="0" y="0"/>
                      <a:ext cx="1089660" cy="855980"/>
                    </a:xfrm>
                    <a:prstGeom prst="rect">
                      <a:avLst/>
                    </a:prstGeom>
                    <a:noFill/>
                    <a:ln>
                      <a:noFill/>
                    </a:ln>
                  </pic:spPr>
                </pic:pic>
              </a:graphicData>
            </a:graphic>
          </wp:inline>
        </w:drawing>
      </w:r>
    </w:p>
    <w:p>
      <w:pPr>
        <w:spacing w:line="360" w:lineRule="auto"/>
        <w:rPr>
          <w:rFonts w:ascii="宋体" w:hAnsi="宋体"/>
        </w:rPr>
      </w:pPr>
      <w:r>
        <w:rPr>
          <w:rFonts w:hint="eastAsia" w:ascii="宋体" w:hAnsi="宋体"/>
        </w:rPr>
        <w:t>14．关于卫星通信，下列说法中正确的是</w:t>
      </w:r>
      <w:r>
        <w:rPr>
          <w:rFonts w:ascii="宋体" w:hAnsi="宋体"/>
        </w:rPr>
        <w:t>(  )</w:t>
      </w:r>
    </w:p>
    <w:p>
      <w:pPr>
        <w:spacing w:line="360" w:lineRule="auto"/>
        <w:rPr>
          <w:rFonts w:ascii="宋体" w:hAnsi="宋体"/>
        </w:rPr>
      </w:pPr>
      <w:r>
        <w:rPr>
          <w:rFonts w:ascii="宋体" w:hAnsi="宋体"/>
        </w:rPr>
        <w:t>A．卫星通信就是利用卫星来向地面发射电磁波</w:t>
      </w:r>
    </w:p>
    <w:p>
      <w:pPr>
        <w:spacing w:line="360" w:lineRule="auto"/>
        <w:rPr>
          <w:rFonts w:ascii="宋体" w:hAnsi="宋体"/>
        </w:rPr>
      </w:pPr>
      <w:r>
        <w:rPr>
          <w:rFonts w:ascii="宋体" w:hAnsi="宋体"/>
        </w:rPr>
        <w:t>B．通信卫星相当于一个太空微波中继站，它是用来转发地面发送来的信号的</w:t>
      </w:r>
    </w:p>
    <w:p>
      <w:pPr>
        <w:spacing w:line="360" w:lineRule="auto"/>
        <w:rPr>
          <w:rFonts w:ascii="宋体" w:hAnsi="宋体"/>
        </w:rPr>
      </w:pPr>
      <w:r>
        <w:rPr>
          <w:rFonts w:ascii="宋体" w:hAnsi="宋体"/>
        </w:rPr>
        <w:t>C．卫星通信只能转发广播信号</w:t>
      </w:r>
    </w:p>
    <w:p>
      <w:pPr>
        <w:spacing w:line="360" w:lineRule="auto"/>
      </w:pPr>
      <w:r>
        <w:rPr>
          <w:rFonts w:ascii="宋体" w:hAnsi="宋体"/>
        </w:rPr>
        <w:t>D．地球上空最少要有四颗卫星才能实现全球通信</w:t>
      </w:r>
    </w:p>
    <w:p>
      <w:pPr>
        <w:spacing w:line="360" w:lineRule="auto"/>
        <w:jc w:val="left"/>
        <w:textAlignment w:val="center"/>
      </w:pPr>
      <w:r>
        <w:rPr>
          <w:rFonts w:hint="eastAsia"/>
          <w:b/>
          <w:bCs/>
          <w:lang w:eastAsia="zh-CN"/>
        </w:rPr>
        <w:t>二</w:t>
      </w:r>
      <w:r>
        <w:rPr>
          <w:rFonts w:hint="eastAsia"/>
          <w:b/>
          <w:bCs/>
        </w:rPr>
        <w:t>、填空题</w:t>
      </w:r>
    </w:p>
    <w:p>
      <w:pPr>
        <w:spacing w:line="360" w:lineRule="auto"/>
        <w:jc w:val="left"/>
        <w:textAlignment w:val="center"/>
        <w:rPr>
          <w:rStyle w:val="6"/>
          <w:rFonts w:ascii="宋体" w:hAnsi="宋体" w:eastAsia="宋体" w:cs="宋体"/>
        </w:rPr>
      </w:pPr>
      <w:r>
        <w:rPr>
          <w:rStyle w:val="6"/>
        </w:rPr>
        <w:t>15．</w:t>
      </w:r>
      <w:r>
        <w:rPr>
          <w:rStyle w:val="6"/>
          <w:rFonts w:ascii="宋体" w:hAnsi="宋体" w:eastAsia="宋体" w:cs="宋体"/>
        </w:rPr>
        <w:t>澳大利亚莫纳什大学的研究团队正在开发一种不需要正常视觉系统的“仿生”眼球．如图所示，这一技术由一系列镜片和电极组成，包含摄像头、眼球运动传感器、数字处理系统，以及无线发送设备．通过眼球追踪技术，这些摄像头的移动与常人眼球类似，即</w:t>
      </w:r>
      <w:r>
        <w:rPr>
          <w:rStyle w:val="6"/>
        </w:rPr>
        <w:t>________</w:t>
      </w:r>
      <w:r>
        <w:rPr>
          <w:rStyle w:val="6"/>
          <w:rFonts w:ascii="宋体" w:hAnsi="宋体" w:eastAsia="宋体" w:cs="宋体"/>
        </w:rPr>
        <w:t>(选填“凸透镜”或“凹透镜”)，所成的像是</w:t>
      </w:r>
      <w:r>
        <w:rPr>
          <w:rStyle w:val="6"/>
        </w:rPr>
        <w:t>________</w:t>
      </w:r>
      <w:r>
        <w:rPr>
          <w:rStyle w:val="6"/>
          <w:rFonts w:ascii="宋体" w:hAnsi="宋体" w:eastAsia="宋体" w:cs="宋体"/>
        </w:rPr>
        <w:t>(选填“实”或“虚”)像，而后通过</w:t>
      </w:r>
      <w:r>
        <w:rPr>
          <w:rStyle w:val="6"/>
        </w:rPr>
        <w:t>________</w:t>
      </w:r>
      <w:r>
        <w:rPr>
          <w:rStyle w:val="6"/>
          <w:rFonts w:ascii="宋体" w:hAnsi="宋体" w:eastAsia="宋体" w:cs="宋体"/>
        </w:rPr>
        <w:t>传递信息，产生粗略的图像传入大脑．</w:t>
      </w:r>
    </w:p>
    <w:p>
      <w:pPr>
        <w:spacing w:line="360" w:lineRule="auto"/>
        <w:jc w:val="left"/>
        <w:textAlignment w:val="center"/>
        <w:rPr>
          <w:rStyle w:val="6"/>
        </w:rPr>
      </w:pPr>
      <w:r>
        <w:drawing>
          <wp:inline distT="0" distB="0" distL="114300" distR="114300">
            <wp:extent cx="3038475" cy="1323975"/>
            <wp:effectExtent l="0" t="0" r="9525" b="9525"/>
            <wp:docPr id="497317788" name="图片 497317788" descr="figure"/>
            <wp:cNvGraphicFramePr/>
            <a:graphic xmlns:a="http://schemas.openxmlformats.org/drawingml/2006/main">
              <a:graphicData uri="http://schemas.openxmlformats.org/drawingml/2006/picture">
                <pic:pic xmlns:pic="http://schemas.openxmlformats.org/drawingml/2006/picture">
                  <pic:nvPicPr>
                    <pic:cNvPr id="497317788" name="图片 497317788" descr="figure"/>
                    <pic:cNvPicPr/>
                  </pic:nvPicPr>
                  <pic:blipFill>
                    <a:blip r:embed="rId19"/>
                    <a:stretch>
                      <a:fillRect/>
                    </a:stretch>
                  </pic:blipFill>
                  <pic:spPr>
                    <a:xfrm>
                      <a:off x="0" y="0"/>
                      <a:ext cx="3038475" cy="1323975"/>
                    </a:xfrm>
                    <a:prstGeom prst="rect">
                      <a:avLst/>
                    </a:prstGeom>
                  </pic:spPr>
                </pic:pic>
              </a:graphicData>
            </a:graphic>
          </wp:inline>
        </w:drawing>
      </w:r>
    </w:p>
    <w:p>
      <w:pPr>
        <w:spacing w:line="360" w:lineRule="auto"/>
        <w:jc w:val="left"/>
        <w:textAlignment w:val="center"/>
        <w:rPr>
          <w:rFonts w:ascii="宋体" w:hAnsi="宋体" w:eastAsia="宋体" w:cs="宋体"/>
        </w:rPr>
      </w:pPr>
      <w:r>
        <w:t>16．</w:t>
      </w:r>
      <w:r>
        <w:rPr>
          <w:rFonts w:ascii="宋体" w:hAnsi="宋体" w:eastAsia="宋体" w:cs="宋体"/>
        </w:rPr>
        <w:t>图为射频、视频及音频的波形示意图，其中</w:t>
      </w:r>
      <w:r>
        <w:rPr>
          <w:rFonts w:ascii="宋体" w:hAnsi="宋体" w:eastAsia="宋体" w:cs="宋体"/>
          <w:i/>
        </w:rPr>
        <w:t>A</w:t>
      </w:r>
      <w:r>
        <w:rPr>
          <w:rFonts w:ascii="宋体" w:hAnsi="宋体" w:eastAsia="宋体" w:cs="宋体"/>
        </w:rPr>
        <w:t>表示的是</w:t>
      </w:r>
      <w:r>
        <w:t>________</w:t>
      </w:r>
      <w:r>
        <w:rPr>
          <w:rFonts w:ascii="宋体" w:hAnsi="宋体" w:eastAsia="宋体" w:cs="宋体"/>
        </w:rPr>
        <w:t>，</w:t>
      </w:r>
      <w:r>
        <w:rPr>
          <w:rFonts w:ascii="宋体" w:hAnsi="宋体" w:eastAsia="宋体" w:cs="宋体"/>
          <w:i/>
        </w:rPr>
        <w:t>B</w:t>
      </w:r>
      <w:r>
        <w:rPr>
          <w:rFonts w:ascii="宋体" w:hAnsi="宋体" w:eastAsia="宋体" w:cs="宋体"/>
        </w:rPr>
        <w:t>表示的是</w:t>
      </w:r>
      <w:r>
        <w:t>________</w:t>
      </w:r>
      <w:r>
        <w:rPr>
          <w:rFonts w:ascii="宋体" w:hAnsi="宋体" w:eastAsia="宋体" w:cs="宋体"/>
        </w:rPr>
        <w:t>，</w:t>
      </w:r>
      <w:r>
        <w:rPr>
          <w:rFonts w:ascii="宋体" w:hAnsi="宋体" w:eastAsia="宋体" w:cs="宋体"/>
          <w:i/>
        </w:rPr>
        <w:t>C</w:t>
      </w:r>
      <w:r>
        <w:rPr>
          <w:rFonts w:ascii="宋体" w:hAnsi="宋体" w:eastAsia="宋体" w:cs="宋体"/>
        </w:rPr>
        <w:t>表示的是</w:t>
      </w:r>
      <w:r>
        <w:t>________</w:t>
      </w:r>
      <w:r>
        <w:rPr>
          <w:rFonts w:ascii="宋体" w:hAnsi="宋体" w:eastAsia="宋体" w:cs="宋体"/>
        </w:rPr>
        <w:t>．</w:t>
      </w:r>
    </w:p>
    <w:p>
      <w:pPr>
        <w:spacing w:line="360" w:lineRule="auto"/>
        <w:jc w:val="left"/>
        <w:textAlignment w:val="center"/>
      </w:pPr>
      <w:r>
        <w:drawing>
          <wp:inline distT="0" distB="0" distL="114300" distR="114300">
            <wp:extent cx="1200150" cy="942975"/>
            <wp:effectExtent l="0" t="0" r="0" b="9525"/>
            <wp:docPr id="1502181275" name="图片 15021812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181275" name="图片 1502181275" descr="figure"/>
                    <pic:cNvPicPr>
                      <a:picLocks noChangeAspect="1"/>
                    </pic:cNvPicPr>
                  </pic:nvPicPr>
                  <pic:blipFill>
                    <a:blip r:embed="rId20"/>
                    <a:stretch>
                      <a:fillRect/>
                    </a:stretch>
                  </pic:blipFill>
                  <pic:spPr>
                    <a:xfrm>
                      <a:off x="0" y="0"/>
                      <a:ext cx="1200150" cy="942975"/>
                    </a:xfrm>
                    <a:prstGeom prst="rect">
                      <a:avLst/>
                    </a:prstGeom>
                  </pic:spPr>
                </pic:pic>
              </a:graphicData>
            </a:graphic>
          </wp:inline>
        </w:drawing>
      </w:r>
    </w:p>
    <w:p>
      <w:pPr>
        <w:spacing w:line="360" w:lineRule="auto"/>
        <w:jc w:val="left"/>
        <w:textAlignment w:val="center"/>
        <w:rPr>
          <w:rFonts w:ascii="宋体" w:hAnsi="宋体" w:eastAsia="宋体" w:cs="宋体"/>
        </w:rPr>
      </w:pPr>
      <w:r>
        <w:t>17．</w:t>
      </w:r>
      <w:r>
        <w:rPr>
          <w:rFonts w:ascii="宋体" w:hAnsi="宋体" w:eastAsia="宋体" w:cs="宋体"/>
        </w:rPr>
        <w:t>光纤是信息传送的一种重要工具，光可从任意弯曲的光纤一端传向另一端，似乎光在其中能随意</w:t>
      </w:r>
      <w:r>
        <w:rPr>
          <w:rFonts w:ascii="Times New Roman" w:hAnsi="Times New Roman" w:eastAsia="Times New Roman" w:cs="Times New Roman"/>
        </w:rPr>
        <w:t>“</w:t>
      </w:r>
      <w:r>
        <w:rPr>
          <w:rFonts w:ascii="宋体" w:hAnsi="宋体" w:eastAsia="宋体" w:cs="宋体"/>
        </w:rPr>
        <w:t>转弯</w:t>
      </w:r>
      <w:r>
        <w:rPr>
          <w:rFonts w:ascii="Times New Roman" w:hAnsi="Times New Roman" w:eastAsia="Times New Roman" w:cs="Times New Roman"/>
        </w:rPr>
        <w:t>”</w:t>
      </w:r>
      <w:r>
        <w:rPr>
          <w:rFonts w:ascii="宋体" w:hAnsi="宋体" w:eastAsia="宋体" w:cs="宋体"/>
        </w:rPr>
        <w:t>，其实这是光在光纤内不断</w:t>
      </w:r>
      <w:r>
        <w:t>____</w:t>
      </w:r>
      <w:r>
        <w:rPr>
          <w:rFonts w:ascii="宋体" w:hAnsi="宋体" w:eastAsia="宋体" w:cs="宋体"/>
        </w:rPr>
        <w:t>而实现的．光也是一种电磁波，它们在真空中的传播速度都是</w:t>
      </w:r>
      <w:r>
        <w:t>_____</w:t>
      </w:r>
      <w:r>
        <w:rPr>
          <w:rFonts w:ascii="Times New Roman" w:hAnsi="Times New Roman" w:eastAsia="Times New Roman" w:cs="Times New Roman"/>
        </w:rPr>
        <w:t>m/s</w:t>
      </w:r>
      <w:r>
        <w:rPr>
          <w:rFonts w:ascii="宋体" w:hAnsi="宋体" w:eastAsia="宋体" w:cs="宋体"/>
        </w:rPr>
        <w:t>．某广播电台的频率为</w:t>
      </w:r>
      <w:r>
        <w:rPr>
          <w:rFonts w:ascii="Times New Roman" w:hAnsi="Times New Roman" w:eastAsia="Times New Roman" w:cs="Times New Roman"/>
        </w:rPr>
        <w:t>702 kHz</w:t>
      </w:r>
      <w:r>
        <w:rPr>
          <w:rFonts w:ascii="宋体" w:hAnsi="宋体" w:eastAsia="宋体" w:cs="宋体"/>
        </w:rPr>
        <w:t>，则该电台的波长是</w:t>
      </w:r>
      <w:r>
        <w:t>____</w:t>
      </w:r>
      <w:r>
        <w:rPr>
          <w:rFonts w:ascii="Times New Roman" w:hAnsi="Times New Roman" w:eastAsia="Times New Roman" w:cs="Times New Roman"/>
        </w:rPr>
        <w:t>m</w:t>
      </w:r>
      <w:r>
        <w:rPr>
          <w:rFonts w:ascii="宋体" w:hAnsi="宋体" w:eastAsia="宋体" w:cs="宋体"/>
        </w:rPr>
        <w:t>．</w:t>
      </w:r>
    </w:p>
    <w:p>
      <w:pPr>
        <w:spacing w:line="360" w:lineRule="auto"/>
        <w:jc w:val="left"/>
        <w:textAlignment w:val="center"/>
        <w:rPr>
          <w:rStyle w:val="6"/>
          <w:rFonts w:ascii="宋体" w:hAnsi="宋体" w:eastAsia="宋体" w:cs="宋体"/>
        </w:rPr>
      </w:pPr>
      <w:r>
        <w:rPr>
          <w:rStyle w:val="6"/>
        </w:rPr>
        <w:t>18．</w:t>
      </w:r>
      <w:r>
        <w:rPr>
          <w:rStyle w:val="6"/>
          <w:rFonts w:ascii="宋体" w:hAnsi="宋体" w:eastAsia="宋体" w:cs="宋体"/>
        </w:rPr>
        <w:t>2007年8月26日，南京市20名学生代表利用业余电台与太空中国际空间站上的宇航员成功对话。对话时用电台发射并接收</w:t>
      </w:r>
      <w:r>
        <w:rPr>
          <w:rStyle w:val="6"/>
        </w:rPr>
        <w:t>________</w:t>
      </w:r>
      <w:r>
        <w:rPr>
          <w:rStyle w:val="6"/>
          <w:rFonts w:ascii="宋体" w:hAnsi="宋体" w:eastAsia="宋体" w:cs="宋体"/>
        </w:rPr>
        <w:t>波来传递信息，这种波在真空中的传播速度为</w:t>
      </w:r>
      <w:r>
        <w:rPr>
          <w:rStyle w:val="6"/>
        </w:rPr>
        <w:t>________</w:t>
      </w:r>
      <w:r>
        <w:rPr>
          <w:rStyle w:val="6"/>
          <w:rFonts w:ascii="宋体" w:hAnsi="宋体" w:eastAsia="宋体" w:cs="宋体"/>
        </w:rPr>
        <w:t>m/s，其频率越高，波长越</w:t>
      </w:r>
      <w:r>
        <w:rPr>
          <w:rStyle w:val="6"/>
        </w:rPr>
        <w:t>________</w:t>
      </w:r>
      <w:r>
        <w:rPr>
          <w:rStyle w:val="6"/>
          <w:rFonts w:ascii="宋体" w:hAnsi="宋体" w:eastAsia="宋体" w:cs="宋体"/>
        </w:rPr>
        <w:t>。</w:t>
      </w:r>
    </w:p>
    <w:p>
      <w:pPr>
        <w:spacing w:line="360" w:lineRule="auto"/>
        <w:jc w:val="left"/>
        <w:textAlignment w:val="center"/>
        <w:rPr>
          <w:rStyle w:val="6"/>
          <w:rFonts w:ascii="宋体" w:hAnsi="宋体" w:eastAsia="宋体" w:cs="宋体"/>
        </w:rPr>
      </w:pPr>
      <w:r>
        <w:rPr>
          <w:rStyle w:val="6"/>
        </w:rPr>
        <w:t>19．</w:t>
      </w:r>
      <w:r>
        <w:rPr>
          <w:rStyle w:val="6"/>
          <w:rFonts w:ascii="宋体" w:hAnsi="宋体" w:eastAsia="宋体" w:cs="宋体"/>
        </w:rPr>
        <w:t>我国发射“嫦娥三号”探测器，进行首次月球软着陆和自动巡视勘察。由于</w:t>
      </w:r>
      <w:r>
        <w:rPr>
          <w:rStyle w:val="6"/>
        </w:rPr>
        <w:t>___________</w:t>
      </w:r>
      <w:r>
        <w:rPr>
          <w:rStyle w:val="6"/>
          <w:rFonts w:ascii="宋体" w:hAnsi="宋体" w:eastAsia="宋体" w:cs="宋体"/>
        </w:rPr>
        <w:t>，探测器在月球下降时不能采用降落伞，只能靠探测器上发动机点火受力，软着陆在月球表面。着陆后，月球车将在月球表面巡游90天，月球车的构造如图所示，中间有一个“桅杆”，上面有</w:t>
      </w:r>
      <w:r>
        <w:rPr>
          <w:rStyle w:val="6"/>
        </w:rPr>
        <w:t>________</w:t>
      </w:r>
      <w:r>
        <w:rPr>
          <w:rStyle w:val="6"/>
          <w:rFonts w:ascii="宋体" w:hAnsi="宋体" w:eastAsia="宋体" w:cs="宋体"/>
        </w:rPr>
        <w:t>(填“凸”或“凹”)透镜制成的“眼睛”，可对周围的地形地貌进行拍摄；上面还有天线，地面上的工作人员通过</w:t>
      </w:r>
      <w:r>
        <w:rPr>
          <w:rStyle w:val="6"/>
        </w:rPr>
        <w:t>________</w:t>
      </w:r>
      <w:r>
        <w:rPr>
          <w:rStyle w:val="6"/>
          <w:rFonts w:ascii="宋体" w:hAnsi="宋体" w:eastAsia="宋体" w:cs="宋体"/>
        </w:rPr>
        <w:t>波实现对车的控制。</w:t>
      </w:r>
    </w:p>
    <w:p>
      <w:pPr>
        <w:spacing w:line="360" w:lineRule="auto"/>
        <w:jc w:val="left"/>
        <w:textAlignment w:val="center"/>
        <w:rPr>
          <w:rStyle w:val="6"/>
        </w:rPr>
      </w:pPr>
      <w:r>
        <w:drawing>
          <wp:inline distT="0" distB="0" distL="114300" distR="114300">
            <wp:extent cx="1628775" cy="962025"/>
            <wp:effectExtent l="0" t="0" r="9525" b="9525"/>
            <wp:docPr id="100005" name="图片 100005"/>
            <wp:cNvGraphicFramePr/>
            <a:graphic xmlns:a="http://schemas.openxmlformats.org/drawingml/2006/main">
              <a:graphicData uri="http://schemas.openxmlformats.org/drawingml/2006/picture">
                <pic:pic xmlns:pic="http://schemas.openxmlformats.org/drawingml/2006/picture">
                  <pic:nvPicPr>
                    <pic:cNvPr id="100005" name="图片 100005"/>
                    <pic:cNvPicPr/>
                  </pic:nvPicPr>
                  <pic:blipFill>
                    <a:blip r:embed="rId21"/>
                    <a:stretch>
                      <a:fillRect/>
                    </a:stretch>
                  </pic:blipFill>
                  <pic:spPr>
                    <a:xfrm>
                      <a:off x="0" y="0"/>
                      <a:ext cx="1628775" cy="962025"/>
                    </a:xfrm>
                    <a:prstGeom prst="rect">
                      <a:avLst/>
                    </a:prstGeom>
                  </pic:spPr>
                </pic:pic>
              </a:graphicData>
            </a:graphic>
          </wp:inline>
        </w:drawing>
      </w:r>
    </w:p>
    <w:p>
      <w:pPr>
        <w:spacing w:line="360" w:lineRule="auto"/>
        <w:jc w:val="left"/>
        <w:textAlignment w:val="center"/>
        <w:rPr>
          <w:rFonts w:ascii="宋体" w:hAnsi="宋体" w:eastAsia="宋体" w:cs="宋体"/>
          <w:sz w:val="21"/>
        </w:rPr>
      </w:pPr>
      <w:r>
        <w:t>20．</w:t>
      </w:r>
      <w:r>
        <w:rPr>
          <w:rFonts w:ascii="宋体" w:hAnsi="宋体" w:eastAsia="宋体" w:cs="宋体"/>
          <w:sz w:val="21"/>
        </w:rPr>
        <w:t>登上月球的宇航员面对面站着也不能交谈，这是因为月球上没有空气，这说明声的传播需要</w:t>
      </w:r>
      <w:r>
        <w:t>________</w:t>
      </w:r>
      <w:r>
        <w:rPr>
          <w:rFonts w:ascii="宋体" w:hAnsi="宋体" w:eastAsia="宋体" w:cs="宋体"/>
          <w:sz w:val="21"/>
        </w:rPr>
        <w:t>，采用</w:t>
      </w:r>
      <w:r>
        <w:t>_________</w:t>
      </w:r>
      <w:r>
        <w:rPr>
          <w:rFonts w:ascii="宋体" w:hAnsi="宋体" w:eastAsia="宋体" w:cs="宋体"/>
          <w:sz w:val="21"/>
        </w:rPr>
        <w:t>可以使宇航员互相交谈．</w:t>
      </w:r>
    </w:p>
    <w:p>
      <w:pPr>
        <w:spacing w:line="360" w:lineRule="auto"/>
        <w:jc w:val="left"/>
        <w:textAlignment w:val="center"/>
        <w:rPr>
          <w:rFonts w:ascii="宋体" w:hAnsi="宋体" w:eastAsia="宋体" w:cs="宋体"/>
        </w:rPr>
      </w:pPr>
      <w:r>
        <w:t>21．</w:t>
      </w:r>
      <w:r>
        <w:rPr>
          <w:rFonts w:ascii="宋体" w:hAnsi="宋体" w:eastAsia="宋体" w:cs="宋体"/>
        </w:rPr>
        <w:t>如图</w:t>
      </w:r>
      <w:r>
        <w:rPr>
          <w:rFonts w:ascii="Times New Roman" w:hAnsi="Times New Roman" w:eastAsia="Times New Roman" w:cs="Times New Roman"/>
        </w:rPr>
        <w:t>1</w:t>
      </w:r>
      <w:r>
        <w:rPr>
          <w:rFonts w:ascii="宋体" w:hAnsi="宋体" w:eastAsia="宋体" w:cs="宋体"/>
        </w:rPr>
        <w:t>所示是一种常用的动圈式话筒，当你对着话筒说话时，使与膜片相连的线圈在磁场中做</w:t>
      </w:r>
      <w:r>
        <w:t>________</w:t>
      </w:r>
      <w:r>
        <w:rPr>
          <w:rFonts w:ascii="Times New Roman" w:hAnsi="Times New Roman" w:eastAsia="Times New Roman" w:cs="Times New Roman"/>
        </w:rPr>
        <w:t xml:space="preserve"> </w:t>
      </w:r>
      <w:r>
        <w:rPr>
          <w:rFonts w:ascii="宋体" w:hAnsi="宋体" w:eastAsia="宋体" w:cs="宋体"/>
        </w:rPr>
        <w:t>磁感线运动，同时能产生随着声音变化而变化的</w:t>
      </w:r>
      <w:r>
        <w:t>________</w:t>
      </w:r>
      <w:r>
        <w:rPr>
          <w:rFonts w:ascii="Times New Roman" w:hAnsi="Times New Roman" w:eastAsia="Times New Roman" w:cs="Times New Roman"/>
        </w:rPr>
        <w:t xml:space="preserve"> </w:t>
      </w:r>
      <w:r>
        <w:rPr>
          <w:rFonts w:ascii="宋体" w:hAnsi="宋体" w:eastAsia="宋体" w:cs="宋体"/>
        </w:rPr>
        <w:t>；如图</w:t>
      </w:r>
      <w:r>
        <w:rPr>
          <w:rFonts w:ascii="Times New Roman" w:hAnsi="Times New Roman" w:eastAsia="Times New Roman" w:cs="Times New Roman"/>
        </w:rPr>
        <w:t>2</w:t>
      </w:r>
      <w:r>
        <w:rPr>
          <w:rFonts w:ascii="宋体" w:hAnsi="宋体" w:eastAsia="宋体" w:cs="宋体"/>
        </w:rPr>
        <w:t>中与这一过程工作原理相同的是</w:t>
      </w:r>
      <w:r>
        <w:t>________</w:t>
      </w:r>
      <w:r>
        <w:rPr>
          <w:rFonts w:ascii="Times New Roman" w:hAnsi="Times New Roman" w:eastAsia="Times New Roman" w:cs="Times New Roman"/>
        </w:rPr>
        <w:t xml:space="preserve"> </w:t>
      </w:r>
      <w:r>
        <w:rPr>
          <w:rFonts w:ascii="宋体" w:hAnsi="宋体" w:eastAsia="宋体" w:cs="宋体"/>
        </w:rPr>
        <w:t>（填代号）。</w:t>
      </w:r>
    </w:p>
    <w:p>
      <w:pPr>
        <w:spacing w:line="360" w:lineRule="auto"/>
        <w:jc w:val="left"/>
        <w:textAlignment w:val="center"/>
      </w:pPr>
      <w:r>
        <w:drawing>
          <wp:inline distT="0" distB="0" distL="114300" distR="114300">
            <wp:extent cx="5274310" cy="1447800"/>
            <wp:effectExtent l="0" t="0" r="2540" b="0"/>
            <wp:docPr id="1694714047" name="图片 16947140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714047" name="图片 1694714047" descr="figure"/>
                    <pic:cNvPicPr>
                      <a:picLocks noChangeAspect="1"/>
                    </pic:cNvPicPr>
                  </pic:nvPicPr>
                  <pic:blipFill>
                    <a:blip r:embed="rId22"/>
                    <a:stretch>
                      <a:fillRect/>
                    </a:stretch>
                  </pic:blipFill>
                  <pic:spPr>
                    <a:xfrm>
                      <a:off x="0" y="0"/>
                      <a:ext cx="5274310" cy="1448149"/>
                    </a:xfrm>
                    <a:prstGeom prst="rect">
                      <a:avLst/>
                    </a:prstGeom>
                  </pic:spPr>
                </pic:pic>
              </a:graphicData>
            </a:graphic>
          </wp:inline>
        </w:drawing>
      </w:r>
    </w:p>
    <w:p>
      <w:pPr>
        <w:spacing w:line="360" w:lineRule="auto"/>
        <w:jc w:val="left"/>
        <w:textAlignment w:val="center"/>
        <w:rPr>
          <w:rFonts w:eastAsia="Times New Roman"/>
        </w:rPr>
      </w:pPr>
      <w:r>
        <w:t>22．</w:t>
      </w:r>
      <w:r>
        <w:rPr>
          <w:rFonts w:ascii="宋体" w:hAnsi="宋体" w:cs="宋体"/>
        </w:rPr>
        <w:t>现在某市电视台正在大力推广普及的</w:t>
      </w:r>
      <w:r>
        <w:rPr>
          <w:rFonts w:eastAsia="Times New Roman"/>
        </w:rPr>
        <w:t>“</w:t>
      </w:r>
      <w:r>
        <w:rPr>
          <w:rFonts w:ascii="宋体" w:hAnsi="宋体" w:cs="宋体"/>
        </w:rPr>
        <w:t>数字电视</w:t>
      </w:r>
      <w:r>
        <w:rPr>
          <w:rFonts w:eastAsia="Times New Roman"/>
        </w:rPr>
        <w:t>”,</w:t>
      </w:r>
      <w:r>
        <w:rPr>
          <w:rFonts w:ascii="宋体" w:hAnsi="宋体" w:cs="宋体"/>
        </w:rPr>
        <w:t>其实就是电视台用</w:t>
      </w:r>
      <w:r>
        <w:t>______</w:t>
      </w:r>
      <w:r>
        <w:rPr>
          <w:rFonts w:ascii="宋体" w:hAnsi="宋体" w:cs="宋体"/>
        </w:rPr>
        <w:t>信号传输电视节目</w:t>
      </w:r>
      <w:r>
        <w:rPr>
          <w:rFonts w:eastAsia="Times New Roman"/>
        </w:rPr>
        <w:t>;</w:t>
      </w:r>
      <w:r>
        <w:rPr>
          <w:rFonts w:ascii="宋体" w:hAnsi="宋体" w:cs="宋体"/>
        </w:rPr>
        <w:t>各种电磁波在真空中的传播速度是</w:t>
      </w:r>
      <w:r>
        <w:rPr>
          <w:rFonts w:eastAsia="Times New Roman"/>
        </w:rPr>
        <w:t>　</w:t>
      </w:r>
      <w:r>
        <w:t>________</w:t>
      </w:r>
      <w:r>
        <w:rPr>
          <w:rFonts w:eastAsia="Times New Roman"/>
        </w:rPr>
        <w:t>(</w:t>
      </w:r>
      <w:r>
        <w:rPr>
          <w:rFonts w:ascii="宋体" w:hAnsi="宋体" w:cs="宋体"/>
        </w:rPr>
        <w:t>选填</w:t>
      </w:r>
      <w:r>
        <w:rPr>
          <w:rFonts w:eastAsia="Times New Roman"/>
        </w:rPr>
        <w:t>“</w:t>
      </w:r>
      <w:r>
        <w:rPr>
          <w:rFonts w:ascii="宋体" w:hAnsi="宋体" w:cs="宋体"/>
        </w:rPr>
        <w:t>相同</w:t>
      </w:r>
      <w:r>
        <w:rPr>
          <w:rFonts w:eastAsia="Times New Roman"/>
        </w:rPr>
        <w:t>”</w:t>
      </w:r>
      <w:r>
        <w:rPr>
          <w:rFonts w:ascii="宋体" w:hAnsi="宋体" w:cs="宋体"/>
        </w:rPr>
        <w:t>或</w:t>
      </w:r>
      <w:r>
        <w:rPr>
          <w:rFonts w:eastAsia="Times New Roman"/>
        </w:rPr>
        <w:t>“</w:t>
      </w:r>
      <w:r>
        <w:rPr>
          <w:rFonts w:ascii="宋体" w:hAnsi="宋体" w:cs="宋体"/>
        </w:rPr>
        <w:t>不相同</w:t>
      </w:r>
      <w:r>
        <w:rPr>
          <w:rFonts w:eastAsia="Times New Roman"/>
        </w:rPr>
        <w:t>”)</w:t>
      </w:r>
      <w:r>
        <w:rPr>
          <w:rFonts w:ascii="宋体" w:hAnsi="宋体" w:cs="宋体"/>
        </w:rPr>
        <w:t>的</w:t>
      </w:r>
      <w:r>
        <w:rPr>
          <w:rFonts w:eastAsia="Times New Roman"/>
        </w:rPr>
        <w:t>.</w:t>
      </w:r>
    </w:p>
    <w:p>
      <w:r>
        <w:t>23．</w:t>
      </w:r>
      <w:r>
        <w:rPr>
          <w:rFonts w:ascii="宋体" w:hAnsi="宋体" w:eastAsia="宋体" w:cs="宋体"/>
        </w:rPr>
        <w:t>电磁波家族成员很多，有无线电波、红外线、可见光、紫外线、</w:t>
      </w:r>
      <w:r>
        <w:rPr>
          <w:rFonts w:ascii="Times New Roman" w:hAnsi="Times New Roman" w:eastAsia="Times New Roman" w:cs="Times New Roman"/>
        </w:rPr>
        <w:t>X</w:t>
      </w:r>
      <w:r>
        <w:rPr>
          <w:rFonts w:ascii="宋体" w:hAnsi="宋体" w:eastAsia="宋体" w:cs="宋体"/>
        </w:rPr>
        <w:t>射线、</w:t>
      </w:r>
      <w:r>
        <w:rPr>
          <w:rFonts w:ascii="Times New Roman" w:hAnsi="Times New Roman" w:eastAsia="Times New Roman" w:cs="Times New Roman"/>
        </w:rPr>
        <w:t>γ</w:t>
      </w:r>
      <w:r>
        <w:rPr>
          <w:rFonts w:ascii="宋体" w:hAnsi="宋体" w:eastAsia="宋体" w:cs="宋体"/>
        </w:rPr>
        <w:t>射线等，它们与人类生活息息相关．例如：电视机的遥控器就是利用</w:t>
      </w:r>
      <w:r>
        <w:t>______</w:t>
      </w:r>
      <w:r>
        <w:rPr>
          <w:rFonts w:ascii="宋体" w:hAnsi="宋体" w:eastAsia="宋体" w:cs="宋体"/>
        </w:rPr>
        <w:t>来工作的；某电台发射的电磁波波长为</w:t>
      </w:r>
      <w:r>
        <w:rPr>
          <w:rFonts w:ascii="Times New Roman" w:hAnsi="Times New Roman" w:eastAsia="Times New Roman" w:cs="Times New Roman"/>
        </w:rPr>
        <w:t>3m</w:t>
      </w:r>
      <w:r>
        <w:rPr>
          <w:rFonts w:ascii="宋体" w:hAnsi="宋体" w:eastAsia="宋体" w:cs="宋体"/>
        </w:rPr>
        <w:t>，其频率是</w:t>
      </w:r>
      <w:r>
        <w:t>______</w:t>
      </w:r>
      <w:r>
        <w:rPr>
          <w:rFonts w:ascii="Times New Roman" w:hAnsi="Times New Roman" w:eastAsia="Times New Roman" w:cs="Times New Roman"/>
        </w:rPr>
        <w:t>MHz</w:t>
      </w:r>
      <w:r>
        <w:rPr>
          <w:rFonts w:ascii="宋体" w:hAnsi="宋体" w:eastAsia="宋体" w:cs="宋体"/>
        </w:rPr>
        <w:t>．</w:t>
      </w:r>
    </w:p>
    <w:p>
      <w:pPr>
        <w:rPr>
          <w:rFonts w:hint="eastAsia"/>
        </w:rPr>
      </w:pPr>
      <w:r>
        <w:rPr>
          <w:rFonts w:hint="eastAsia"/>
          <w:b/>
          <w:lang w:eastAsia="zh-CN"/>
        </w:rPr>
        <w:t>三</w:t>
      </w:r>
      <w:r>
        <w:rPr>
          <w:rFonts w:hint="eastAsia"/>
          <w:b/>
        </w:rPr>
        <w:t>、综合题</w:t>
      </w:r>
    </w:p>
    <w:p>
      <w:pPr>
        <w:spacing w:line="360" w:lineRule="auto"/>
        <w:jc w:val="left"/>
        <w:textAlignment w:val="center"/>
        <w:rPr>
          <w:rFonts w:ascii="Times New Roman" w:hAnsi="Times New Roman" w:eastAsia="Times New Roman" w:cs="Times New Roman"/>
        </w:rPr>
      </w:pPr>
      <w:r>
        <w:t>24．</w:t>
      </w:r>
      <w:r>
        <w:rPr>
          <w:rFonts w:ascii="宋体" w:hAnsi="宋体" w:eastAsia="宋体" w:cs="宋体"/>
        </w:rPr>
        <w:t>阅读短文，回答问题：</w:t>
      </w:r>
      <w:r>
        <w:rPr>
          <w:rFonts w:ascii="Times New Roman" w:hAnsi="Times New Roman" w:eastAsia="Times New Roman" w:cs="Times New Roman"/>
        </w:rPr>
        <w:t xml:space="preserve">  </w:t>
      </w:r>
    </w:p>
    <w:p>
      <w:pPr>
        <w:spacing w:line="360" w:lineRule="auto"/>
        <w:jc w:val="center"/>
        <w:textAlignment w:val="center"/>
        <w:rPr>
          <w:rFonts w:ascii="华文楷体" w:hAnsi="华文楷体" w:eastAsia="华文楷体" w:cs="华文楷体"/>
        </w:rPr>
      </w:pPr>
      <w:r>
        <w:rPr>
          <w:rFonts w:ascii="华文楷体" w:hAnsi="华文楷体" w:eastAsia="华文楷体" w:cs="华文楷体"/>
        </w:rPr>
        <w:t>光导纤维</w:t>
      </w:r>
    </w:p>
    <w:p>
      <w:pPr>
        <w:spacing w:line="360" w:lineRule="auto"/>
        <w:jc w:val="left"/>
        <w:textAlignment w:val="center"/>
        <w:rPr>
          <w:rFonts w:ascii="华文楷体" w:hAnsi="华文楷体" w:eastAsia="华文楷体" w:cs="华文楷体"/>
        </w:rPr>
      </w:pPr>
      <w:r>
        <w:rPr>
          <w:rFonts w:ascii="华文楷体" w:hAnsi="华文楷体" w:eastAsia="华文楷体" w:cs="华文楷体"/>
        </w:rPr>
        <w:t xml:space="preserve">    光导纤维简称光纤，它用不导电、透明度高的材料制成，应用非常广泛．甲图是常见的玻璃光纤．</w:t>
      </w:r>
    </w:p>
    <w:p>
      <w:pPr>
        <w:spacing w:line="360" w:lineRule="auto"/>
        <w:jc w:val="left"/>
        <w:textAlignment w:val="center"/>
        <w:rPr>
          <w:rFonts w:ascii="华文楷体" w:hAnsi="华文楷体" w:eastAsia="华文楷体" w:cs="华文楷体"/>
        </w:rPr>
      </w:pPr>
      <w:r>
        <w:rPr>
          <w:rFonts w:ascii="华文楷体" w:hAnsi="华文楷体" w:eastAsia="华文楷体" w:cs="华文楷体"/>
        </w:rPr>
        <w:t xml:space="preserve">    乙图是光从光纤的一端传到另一端的情景，它不会“溜”出光纤．这是因为光从玻璃斜射入空气中时，折射角大于入射角，当入射角增加到某一角度时，折射角先达到90°，入射角再增大时折射光完全消失，只存在入射光线与反射光线，这种现象叫做光的全射，此时的入射角叫作这种物质的临界角．图丙是甲乙两地埋设的光纤，当光以θ</w:t>
      </w:r>
      <w:r>
        <w:rPr>
          <w:rFonts w:ascii="华文楷体" w:hAnsi="华文楷体" w:eastAsia="华文楷体" w:cs="华文楷体"/>
          <w:vertAlign w:val="subscript"/>
        </w:rPr>
        <w:t>0</w:t>
      </w:r>
      <w:r>
        <w:rPr>
          <w:rFonts w:ascii="华文楷体" w:hAnsi="华文楷体" w:eastAsia="华文楷体" w:cs="华文楷体"/>
        </w:rPr>
        <w:t>=53°从光纤的一端射入时，折射角θ</w:t>
      </w:r>
      <w:r>
        <w:rPr>
          <w:rFonts w:ascii="华文楷体" w:hAnsi="华文楷体" w:eastAsia="华文楷体" w:cs="华文楷体"/>
          <w:vertAlign w:val="subscript"/>
        </w:rPr>
        <w:t>1</w:t>
      </w:r>
      <w:r>
        <w:rPr>
          <w:rFonts w:ascii="华文楷体" w:hAnsi="华文楷体" w:eastAsia="华文楷体" w:cs="华文楷体"/>
        </w:rPr>
        <w:t>=37°，此时折射光线恰好在光纤中进行全反射并传到另一端，光在该光纤内传播的速度为V=2.25×10</w:t>
      </w:r>
      <w:r>
        <w:rPr>
          <w:rFonts w:ascii="华文楷体" w:hAnsi="华文楷体" w:eastAsia="华文楷体" w:cs="华文楷体"/>
          <w:vertAlign w:val="superscript"/>
        </w:rPr>
        <w:t>8</w:t>
      </w:r>
      <w:r>
        <w:rPr>
          <w:rFonts w:ascii="华文楷体" w:hAnsi="华文楷体" w:eastAsia="华文楷体" w:cs="华文楷体"/>
        </w:rPr>
        <w:t>m/s，传播的时间为1×10</w:t>
      </w:r>
      <w:r>
        <w:rPr>
          <w:rFonts w:ascii="华文楷体" w:hAnsi="华文楷体" w:eastAsia="华文楷体" w:cs="华文楷体"/>
          <w:vertAlign w:val="superscript"/>
        </w:rPr>
        <w:t>﹣5</w:t>
      </w:r>
      <w:r>
        <w:rPr>
          <w:rFonts w:ascii="华文楷体" w:hAnsi="华文楷体" w:eastAsia="华文楷体" w:cs="华文楷体"/>
        </w:rPr>
        <w:t>s．</w:t>
      </w:r>
    </w:p>
    <w:p>
      <w:pPr>
        <w:spacing w:line="360" w:lineRule="auto"/>
        <w:jc w:val="left"/>
        <w:textAlignment w:val="center"/>
      </w:pPr>
      <w:r>
        <w:drawing>
          <wp:inline distT="0" distB="0" distL="114300" distR="114300">
            <wp:extent cx="5238750" cy="1352550"/>
            <wp:effectExtent l="0" t="0" r="0" b="0"/>
            <wp:docPr id="752069639" name="图片 7520696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069639" name="图片 752069639" descr="figure"/>
                    <pic:cNvPicPr>
                      <a:picLocks noChangeAspect="1"/>
                    </pic:cNvPicPr>
                  </pic:nvPicPr>
                  <pic:blipFill>
                    <a:blip r:embed="rId23"/>
                    <a:stretch>
                      <a:fillRect/>
                    </a:stretch>
                  </pic:blipFill>
                  <pic:spPr>
                    <a:xfrm>
                      <a:off x="0" y="0"/>
                      <a:ext cx="5238750" cy="1352550"/>
                    </a:xfrm>
                    <a:prstGeom prst="rect">
                      <a:avLst/>
                    </a:prstGeom>
                  </pic:spPr>
                </pic:pic>
              </a:graphicData>
            </a:graphic>
          </wp:inline>
        </w:drawing>
      </w:r>
    </w:p>
    <w:p>
      <w:pPr>
        <w:spacing w:line="360" w:lineRule="auto"/>
        <w:jc w:val="left"/>
        <w:textAlignment w:val="center"/>
        <w:rPr>
          <w:rFonts w:ascii="华文楷体" w:hAnsi="华文楷体" w:eastAsia="华文楷体" w:cs="华文楷体"/>
        </w:rPr>
      </w:pPr>
      <w:r>
        <w:rPr>
          <w:rFonts w:ascii="华文楷体" w:hAnsi="华文楷体" w:eastAsia="华文楷体" w:cs="华文楷体"/>
        </w:rPr>
        <w:t xml:space="preserve">     光纤不仅能传光，也能传图象，将多根光纤捆成一束用于传光，就成为传光束，传光束中各根光纤可任意组合或分开．传图象的光纤束称传像束，传输时每根光纤单独传递一个信息元，合起来便将图象从一端传到另一端．    </w:t>
      </w:r>
    </w:p>
    <w:p>
      <w:pPr>
        <w:spacing w:line="360" w:lineRule="auto"/>
        <w:jc w:val="left"/>
        <w:textAlignment w:val="center"/>
        <w:rPr>
          <w:rFonts w:ascii="宋体" w:hAnsi="宋体" w:eastAsia="宋体" w:cs="宋体"/>
        </w:rPr>
      </w:pPr>
      <w:r>
        <w:rPr>
          <w:rFonts w:ascii="宋体" w:hAnsi="宋体" w:eastAsia="宋体" w:cs="宋体"/>
        </w:rPr>
        <w:t>（1）光从空气中进入到玻璃时</w:t>
      </w:r>
      <w:r>
        <w:t>________</w:t>
      </w:r>
      <w:r>
        <w:rPr>
          <w:rFonts w:ascii="宋体" w:hAnsi="宋体" w:eastAsia="宋体" w:cs="宋体"/>
        </w:rPr>
        <w:t xml:space="preserve">（可能/不可能）发生光的全反射现象．    </w:t>
      </w:r>
    </w:p>
    <w:p>
      <w:pPr>
        <w:spacing w:line="360" w:lineRule="auto"/>
        <w:jc w:val="left"/>
        <w:textAlignment w:val="center"/>
        <w:rPr>
          <w:rFonts w:ascii="宋体" w:hAnsi="宋体" w:eastAsia="宋体" w:cs="宋体"/>
        </w:rPr>
      </w:pPr>
      <w:r>
        <w:rPr>
          <w:rFonts w:ascii="宋体" w:hAnsi="宋体" w:eastAsia="宋体" w:cs="宋体"/>
        </w:rPr>
        <w:t>（2）关于光纤，下列说法正确的是</w:t>
      </w:r>
      <w:r>
        <w:t>_______</w:t>
      </w:r>
      <w:r>
        <w:rPr>
          <w:rFonts w:ascii="宋体" w:hAnsi="宋体" w:eastAsia="宋体" w:cs="宋体"/>
        </w:rPr>
        <w:t xml:space="preserve">            </w:t>
      </w:r>
    </w:p>
    <w:p>
      <w:pPr>
        <w:spacing w:line="360" w:lineRule="auto"/>
        <w:jc w:val="left"/>
        <w:textAlignment w:val="center"/>
        <w:rPr>
          <w:rFonts w:ascii="宋体" w:hAnsi="宋体" w:eastAsia="宋体" w:cs="宋体"/>
        </w:rPr>
      </w:pPr>
      <w:r>
        <w:rPr>
          <w:rFonts w:ascii="宋体" w:hAnsi="宋体" w:eastAsia="宋体" w:cs="宋体"/>
        </w:rPr>
        <w:t>A．光纤的材料只能用玻璃制成</w:t>
      </w:r>
      <w:r>
        <w:drawing>
          <wp:inline distT="0" distB="0" distL="114300" distR="114300">
            <wp:extent cx="28575" cy="38100"/>
            <wp:effectExtent l="0" t="0" r="9525" b="0"/>
            <wp:docPr id="1050626838" name="图片 10506268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626838" name="图片 1050626838" descr="figure"/>
                    <pic:cNvPicPr>
                      <a:picLocks noChangeAspect="1"/>
                    </pic:cNvPicPr>
                  </pic:nvPicPr>
                  <pic:blipFill>
                    <a:blip r:embed="rId10"/>
                    <a:stretch>
                      <a:fillRect/>
                    </a:stretch>
                  </pic:blipFill>
                  <pic:spPr>
                    <a:xfrm>
                      <a:off x="0" y="0"/>
                      <a:ext cx="28575" cy="38100"/>
                    </a:xfrm>
                    <a:prstGeom prst="rect">
                      <a:avLst/>
                    </a:prstGeom>
                  </pic:spPr>
                </pic:pic>
              </a:graphicData>
            </a:graphic>
          </wp:inline>
        </w:drawing>
      </w:r>
      <w:r>
        <w:br w:type="textWrapping"/>
      </w:r>
      <w:r>
        <w:rPr>
          <w:rFonts w:ascii="宋体" w:hAnsi="宋体" w:eastAsia="宋体" w:cs="宋体"/>
        </w:rPr>
        <w:t>B．光纤传输信息时必须让它弯曲</w:t>
      </w:r>
    </w:p>
    <w:p>
      <w:pPr>
        <w:spacing w:line="360" w:lineRule="auto"/>
        <w:jc w:val="left"/>
        <w:textAlignment w:val="center"/>
        <w:rPr>
          <w:rFonts w:ascii="宋体" w:hAnsi="宋体" w:eastAsia="宋体" w:cs="宋体"/>
        </w:rPr>
      </w:pPr>
      <w:r>
        <w:rPr>
          <w:rFonts w:ascii="宋体" w:hAnsi="宋体" w:eastAsia="宋体" w:cs="宋体"/>
        </w:rPr>
        <w:t xml:space="preserve">C．光以任意角度射入光纤，光不会溜出                  </w:t>
      </w:r>
    </w:p>
    <w:p>
      <w:pPr>
        <w:spacing w:line="360" w:lineRule="auto"/>
        <w:jc w:val="left"/>
        <w:textAlignment w:val="center"/>
        <w:rPr>
          <w:rFonts w:ascii="宋体" w:hAnsi="宋体" w:eastAsia="宋体" w:cs="宋体"/>
        </w:rPr>
      </w:pPr>
      <w:r>
        <w:drawing>
          <wp:inline distT="0" distB="0" distL="114300" distR="114300">
            <wp:extent cx="28575" cy="38100"/>
            <wp:effectExtent l="0" t="0" r="9525" b="0"/>
            <wp:docPr id="2117285082" name="图片 21172850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285082" name="图片 2117285082" descr="figure"/>
                    <pic:cNvPicPr>
                      <a:picLocks noChangeAspect="1"/>
                    </pic:cNvPicPr>
                  </pic:nvPicPr>
                  <pic:blipFill>
                    <a:blip r:embed="rId10"/>
                    <a:stretch>
                      <a:fillRect/>
                    </a:stretch>
                  </pic:blipFill>
                  <pic:spPr>
                    <a:xfrm>
                      <a:off x="0" y="0"/>
                      <a:ext cx="28575" cy="38100"/>
                    </a:xfrm>
                    <a:prstGeom prst="rect">
                      <a:avLst/>
                    </a:prstGeom>
                  </pic:spPr>
                </pic:pic>
              </a:graphicData>
            </a:graphic>
          </wp:inline>
        </w:drawing>
      </w:r>
      <w:r>
        <w:rPr>
          <w:rFonts w:ascii="宋体" w:hAnsi="宋体" w:eastAsia="宋体" w:cs="宋体"/>
        </w:rPr>
        <w:t>D．将光纤置于磁场中不会发生电磁感应现象</w:t>
      </w:r>
    </w:p>
    <w:p>
      <w:pPr>
        <w:spacing w:line="360" w:lineRule="auto"/>
        <w:jc w:val="left"/>
        <w:textAlignment w:val="center"/>
        <w:rPr>
          <w:rFonts w:ascii="宋体" w:hAnsi="宋体" w:eastAsia="宋体" w:cs="宋体"/>
        </w:rPr>
      </w:pPr>
      <w:r>
        <w:rPr>
          <w:rFonts w:ascii="宋体" w:hAnsi="宋体" w:eastAsia="宋体" w:cs="宋体"/>
        </w:rPr>
        <w:t>（3）甲乙两地埋设的光纤临界角为</w:t>
      </w:r>
      <w:r>
        <w:t>________</w:t>
      </w:r>
      <w:r>
        <w:rPr>
          <w:rFonts w:ascii="宋体" w:hAnsi="宋体" w:eastAsia="宋体" w:cs="宋体"/>
        </w:rPr>
        <w:t xml:space="preserve">    </w:t>
      </w:r>
    </w:p>
    <w:p>
      <w:pPr>
        <w:spacing w:line="360" w:lineRule="auto"/>
        <w:jc w:val="left"/>
        <w:textAlignment w:val="center"/>
        <w:rPr>
          <w:rFonts w:ascii="Times New Roman" w:hAnsi="Times New Roman" w:eastAsia="Times New Roman" w:cs="Times New Roman"/>
        </w:rPr>
      </w:pPr>
      <w:r>
        <w:rPr>
          <w:rFonts w:ascii="宋体" w:hAnsi="宋体" w:eastAsia="宋体" w:cs="宋体"/>
        </w:rPr>
        <w:t>（4）光纤通信时，既要传光又要传图象，下列说法正确的是</w:t>
      </w:r>
      <w:r>
        <w:t>_______</w:t>
      </w:r>
      <w:r>
        <w:rPr>
          <w:rFonts w:ascii="Times New Roman" w:hAnsi="Times New Roman" w:eastAsia="Times New Roman" w:cs="Times New Roman"/>
        </w:rPr>
        <w:t xml:space="preserve">            </w:t>
      </w:r>
    </w:p>
    <w:p>
      <w:pPr>
        <w:spacing w:line="360" w:lineRule="auto"/>
        <w:jc w:val="left"/>
        <w:textAlignment w:val="center"/>
        <w:rPr>
          <w:rFonts w:ascii="宋体" w:hAnsi="宋体" w:eastAsia="宋体" w:cs="宋体"/>
        </w:rPr>
      </w:pPr>
      <w:r>
        <w:rPr>
          <w:rFonts w:ascii="Times New Roman" w:hAnsi="Times New Roman" w:eastAsia="Times New Roman" w:cs="Times New Roman"/>
        </w:rPr>
        <w:t>A．</w:t>
      </w:r>
      <w:r>
        <w:rPr>
          <w:rFonts w:ascii="宋体" w:hAnsi="宋体" w:eastAsia="宋体" w:cs="宋体"/>
        </w:rPr>
        <w:t>传光束与传像束中的光纤在两端端面上的位置都必须严格对应</w:t>
      </w:r>
    </w:p>
    <w:p>
      <w:pPr>
        <w:spacing w:line="360" w:lineRule="auto"/>
        <w:jc w:val="left"/>
        <w:textAlignment w:val="center"/>
        <w:rPr>
          <w:rFonts w:ascii="宋体" w:hAnsi="宋体" w:eastAsia="宋体" w:cs="宋体"/>
        </w:rPr>
      </w:pPr>
      <w:r>
        <w:rPr>
          <w:rFonts w:ascii="Times New Roman" w:hAnsi="Times New Roman" w:eastAsia="Times New Roman" w:cs="Times New Roman"/>
        </w:rPr>
        <w:t>B．</w:t>
      </w:r>
      <w:r>
        <w:rPr>
          <w:rFonts w:ascii="宋体" w:hAnsi="宋体" w:eastAsia="宋体" w:cs="宋体"/>
        </w:rPr>
        <w:t>传光束与传像束中的光纤在两端端面上的位置都不需严格对应</w:t>
      </w:r>
    </w:p>
    <w:p>
      <w:pPr>
        <w:spacing w:line="360" w:lineRule="auto"/>
        <w:jc w:val="left"/>
        <w:textAlignment w:val="center"/>
        <w:rPr>
          <w:rFonts w:ascii="宋体" w:hAnsi="宋体" w:eastAsia="宋体" w:cs="宋体"/>
        </w:rPr>
      </w:pPr>
      <w:r>
        <w:rPr>
          <w:rFonts w:ascii="Times New Roman" w:hAnsi="Times New Roman" w:eastAsia="Times New Roman" w:cs="Times New Roman"/>
        </w:rPr>
        <w:t>C．</w:t>
      </w:r>
      <w:r>
        <w:rPr>
          <w:rFonts w:ascii="宋体" w:hAnsi="宋体" w:eastAsia="宋体" w:cs="宋体"/>
        </w:rPr>
        <w:t>传光束中的光纤在两端端面上的位置不需要严格独立，传像束中的光纤在两端端面上的位置都必须严格对应</w:t>
      </w:r>
    </w:p>
    <w:p>
      <w:pPr>
        <w:spacing w:line="360" w:lineRule="auto"/>
        <w:jc w:val="left"/>
        <w:textAlignment w:val="center"/>
        <w:rPr>
          <w:rFonts w:ascii="宋体" w:hAnsi="宋体" w:eastAsia="宋体" w:cs="宋体"/>
        </w:rPr>
      </w:pPr>
      <w:r>
        <w:rPr>
          <w:rFonts w:ascii="Times New Roman" w:hAnsi="Times New Roman" w:eastAsia="Times New Roman" w:cs="Times New Roman"/>
        </w:rPr>
        <w:t>D．</w:t>
      </w:r>
      <w:r>
        <w:rPr>
          <w:rFonts w:ascii="宋体" w:hAnsi="宋体" w:eastAsia="宋体" w:cs="宋体"/>
        </w:rPr>
        <w:t>传光束中的光纤在两端端面上的位置必须严格独立，传像束中的光纤在两端端面上的位置都不需严格对应．</w:t>
      </w:r>
    </w:p>
    <w:p>
      <w:pPr>
        <w:spacing w:line="360" w:lineRule="auto"/>
        <w:jc w:val="left"/>
        <w:textAlignment w:val="center"/>
      </w:pPr>
      <w:r>
        <w:t>25．微波炉已成为人们家用的常见电器，其原理是利用微波的电磁作用．使食物内水分子高频率振动，使食物内能增加，温度升高，具有省时、省电的特点．市场上有一种微波炉，炉内产生频率为2450MHz的微波．问：</w:t>
      </w:r>
    </w:p>
    <w:p>
      <w:pPr>
        <w:spacing w:line="360" w:lineRule="auto"/>
        <w:jc w:val="left"/>
        <w:textAlignment w:val="center"/>
      </w:pPr>
      <w:r>
        <w:t>(1)此微波的波长为多少？</w:t>
      </w:r>
    </w:p>
    <w:p>
      <w:pPr>
        <w:spacing w:line="360" w:lineRule="auto"/>
        <w:jc w:val="left"/>
        <w:textAlignment w:val="center"/>
      </w:pPr>
      <w:r>
        <w:t>(2)若此微波炉输出功率为700W，食物吸收微波电磁能的效率为0.9，若将某食物加热3min，则吸收了多少热量？</w:t>
      </w:r>
    </w:p>
    <w:p>
      <w:pPr>
        <w:spacing w:line="360" w:lineRule="auto"/>
        <w:jc w:val="left"/>
        <w:textAlignment w:val="center"/>
      </w:pPr>
      <w:r>
        <w:t>(3)导体反射微波，绝缘体可使微波透射，而食物易吸收微波而转换为热，故使用微波炉时应(  )</w:t>
      </w:r>
    </w:p>
    <w:tbl>
      <w:tblPr>
        <w:tblStyle w:val="7"/>
        <w:tblW w:w="96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53" w:type="dxa"/>
            <w:tcBorders>
              <w:top w:val="nil"/>
              <w:left w:val="nil"/>
              <w:bottom w:val="nil"/>
              <w:right w:val="nil"/>
            </w:tcBorders>
            <w:noWrap w:val="0"/>
            <w:tcMar>
              <w:top w:w="75" w:type="dxa"/>
              <w:bottom w:w="75" w:type="dxa"/>
            </w:tcMar>
            <w:vAlign w:val="center"/>
          </w:tcPr>
          <w:p>
            <w:pPr>
              <w:spacing w:line="360" w:lineRule="auto"/>
              <w:jc w:val="left"/>
              <w:textAlignment w:val="center"/>
            </w:pPr>
            <w:r>
              <w:t>A．用金属器皿盛食物放入炉内加热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53" w:type="dxa"/>
            <w:tcBorders>
              <w:top w:val="nil"/>
              <w:left w:val="nil"/>
              <w:bottom w:val="nil"/>
              <w:right w:val="nil"/>
            </w:tcBorders>
            <w:noWrap w:val="0"/>
            <w:tcMar>
              <w:top w:w="75" w:type="dxa"/>
              <w:bottom w:w="75" w:type="dxa"/>
            </w:tcMar>
            <w:vAlign w:val="center"/>
          </w:tcPr>
          <w:p>
            <w:pPr>
              <w:spacing w:line="360" w:lineRule="auto"/>
              <w:jc w:val="left"/>
              <w:textAlignment w:val="center"/>
            </w:pPr>
            <w:r>
              <w:t>B．用陶瓷容器盛食物放入炉内加热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53" w:type="dxa"/>
            <w:tcBorders>
              <w:top w:val="nil"/>
              <w:left w:val="nil"/>
              <w:bottom w:val="nil"/>
              <w:right w:val="nil"/>
            </w:tcBorders>
            <w:noWrap w:val="0"/>
            <w:tcMar>
              <w:top w:w="75" w:type="dxa"/>
              <w:bottom w:w="75" w:type="dxa"/>
            </w:tcMar>
            <w:vAlign w:val="center"/>
          </w:tcPr>
          <w:p>
            <w:pPr>
              <w:spacing w:line="360" w:lineRule="auto"/>
              <w:jc w:val="left"/>
              <w:textAlignment w:val="center"/>
            </w:pPr>
            <w:r>
              <w:t>C．将微波炉置于磁性材料周围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53" w:type="dxa"/>
            <w:tcBorders>
              <w:top w:val="nil"/>
              <w:left w:val="nil"/>
              <w:bottom w:val="nil"/>
              <w:right w:val="nil"/>
            </w:tcBorders>
            <w:noWrap w:val="0"/>
            <w:tcMar>
              <w:top w:w="75" w:type="dxa"/>
              <w:bottom w:w="75" w:type="dxa"/>
            </w:tcMar>
            <w:vAlign w:val="center"/>
          </w:tcPr>
          <w:p>
            <w:pPr>
              <w:spacing w:line="360" w:lineRule="auto"/>
              <w:jc w:val="left"/>
              <w:textAlignment w:val="center"/>
            </w:pPr>
            <w:r>
              <w:t>D．将微波炉远离磁性材料</w:t>
            </w:r>
          </w:p>
        </w:tc>
      </w:tr>
    </w:tbl>
    <w:p>
      <w:pPr>
        <w:wordWrap/>
        <w:spacing w:beforeAutospacing="0" w:afterAutospacing="0"/>
        <w:jc w:val="both"/>
        <w:rPr>
          <w:rFonts w:hint="eastAsia" w:eastAsia="黑体"/>
          <w:b/>
          <w:sz w:val="44"/>
          <w:szCs w:val="44"/>
          <w:lang w:val="en-US" w:eastAsia="zh-CN"/>
        </w:rPr>
      </w:pPr>
      <w:r>
        <w:t>(4)微波炉加热食物与电炉加热食物：原理上是否一样？哪种效率更高？</w:t>
      </w:r>
    </w:p>
    <w:p>
      <w:pPr>
        <w:wordWrap/>
        <w:spacing w:beforeAutospacing="0" w:afterAutospacing="0"/>
        <w:jc w:val="center"/>
        <w:rPr>
          <w:rFonts w:hint="eastAsia" w:eastAsia="黑体"/>
          <w:b/>
          <w:sz w:val="44"/>
          <w:szCs w:val="44"/>
          <w:lang w:val="en-US" w:eastAsia="zh-CN"/>
        </w:rPr>
      </w:pPr>
    </w:p>
    <w:p>
      <w:pPr>
        <w:wordWrap/>
        <w:spacing w:beforeAutospacing="0" w:afterAutospacing="0"/>
        <w:jc w:val="center"/>
        <w:rPr>
          <w:rFonts w:hint="eastAsia" w:eastAsia="黑体"/>
          <w:b/>
          <w:sz w:val="44"/>
          <w:szCs w:val="44"/>
          <w:lang w:val="en-US" w:eastAsia="zh-CN"/>
        </w:rPr>
      </w:pPr>
    </w:p>
    <w:p>
      <w:pPr>
        <w:wordWrap/>
        <w:spacing w:beforeAutospacing="0" w:afterAutospacing="0"/>
        <w:jc w:val="center"/>
        <w:rPr>
          <w:rFonts w:hint="eastAsia" w:eastAsia="黑体"/>
          <w:b/>
          <w:sz w:val="44"/>
          <w:szCs w:val="44"/>
          <w:lang w:val="en-US" w:eastAsia="zh-CN"/>
        </w:rPr>
      </w:pPr>
    </w:p>
    <w:p>
      <w:pPr>
        <w:wordWrap/>
        <w:spacing w:beforeAutospacing="0" w:afterAutospacing="0"/>
        <w:jc w:val="center"/>
        <w:rPr>
          <w:rFonts w:hint="eastAsia" w:eastAsia="黑体"/>
          <w:b/>
          <w:sz w:val="44"/>
          <w:szCs w:val="44"/>
          <w:lang w:val="en-US" w:eastAsia="zh-CN"/>
        </w:rPr>
      </w:pPr>
    </w:p>
    <w:p>
      <w:pPr>
        <w:wordWrap/>
        <w:spacing w:beforeAutospacing="0" w:afterAutospacing="0"/>
        <w:jc w:val="center"/>
        <w:rPr>
          <w:rFonts w:hint="eastAsia" w:eastAsia="黑体"/>
          <w:b/>
          <w:sz w:val="44"/>
          <w:szCs w:val="44"/>
          <w:lang w:val="en-US" w:eastAsia="zh-CN"/>
        </w:rPr>
      </w:pPr>
    </w:p>
    <w:p>
      <w:pPr>
        <w:wordWrap/>
        <w:spacing w:beforeAutospacing="0" w:afterAutospacing="0"/>
        <w:jc w:val="center"/>
        <w:rPr>
          <w:rFonts w:hint="eastAsia" w:eastAsia="黑体"/>
          <w:b/>
          <w:sz w:val="44"/>
          <w:szCs w:val="44"/>
          <w:lang w:val="en-US" w:eastAsia="zh-CN"/>
        </w:rPr>
      </w:pPr>
    </w:p>
    <w:p>
      <w:pPr>
        <w:wordWrap/>
        <w:spacing w:beforeAutospacing="0" w:afterAutospacing="0"/>
        <w:jc w:val="center"/>
        <w:rPr>
          <w:rFonts w:hint="eastAsia" w:eastAsia="黑体"/>
          <w:b/>
          <w:sz w:val="44"/>
          <w:szCs w:val="44"/>
          <w:lang w:val="en-US" w:eastAsia="zh-CN"/>
        </w:rPr>
      </w:pPr>
      <w:bookmarkStart w:id="0" w:name="_GoBack"/>
      <w:bookmarkEnd w:id="0"/>
    </w:p>
    <w:p>
      <w:pPr>
        <w:wordWrap/>
        <w:spacing w:beforeAutospacing="0" w:afterAutospacing="0"/>
        <w:jc w:val="center"/>
        <w:rPr>
          <w:rFonts w:hint="eastAsia" w:eastAsia="黑体"/>
          <w:b/>
          <w:sz w:val="44"/>
          <w:szCs w:val="44"/>
          <w:lang w:val="en-US" w:eastAsia="zh-CN"/>
        </w:rPr>
      </w:pPr>
      <w:r>
        <w:rPr>
          <w:rFonts w:hint="eastAsia" w:eastAsia="黑体"/>
          <w:b/>
          <w:sz w:val="44"/>
          <w:szCs w:val="44"/>
          <w:lang w:val="en-US" w:eastAsia="zh-CN"/>
        </w:rPr>
        <w:t>参考答案</w:t>
      </w:r>
    </w:p>
    <w:p>
      <w:pPr>
        <w:spacing w:line="360" w:lineRule="auto"/>
        <w:jc w:val="left"/>
        <w:textAlignment w:val="center"/>
      </w:pPr>
      <w:r>
        <w:t>1．A</w:t>
      </w:r>
    </w:p>
    <w:p>
      <w:pPr>
        <w:spacing w:line="360" w:lineRule="auto"/>
        <w:jc w:val="left"/>
        <w:textAlignment w:val="center"/>
      </w:pPr>
      <w:r>
        <w:t>2．C</w:t>
      </w:r>
    </w:p>
    <w:p>
      <w:pPr>
        <w:spacing w:line="360" w:lineRule="auto"/>
        <w:jc w:val="left"/>
        <w:textAlignment w:val="center"/>
        <w:rPr>
          <w:rFonts w:ascii="宋体" w:hAnsi="宋体" w:eastAsia="宋体" w:cs="宋体"/>
        </w:rPr>
      </w:pPr>
      <w:r>
        <w:t>3．D</w:t>
      </w:r>
    </w:p>
    <w:p>
      <w:pPr>
        <w:spacing w:line="360" w:lineRule="auto"/>
        <w:jc w:val="left"/>
        <w:textAlignment w:val="center"/>
        <w:rPr>
          <w:rStyle w:val="6"/>
        </w:rPr>
      </w:pPr>
      <w:r>
        <w:rPr>
          <w:rStyle w:val="6"/>
        </w:rPr>
        <w:t>4．C</w:t>
      </w:r>
    </w:p>
    <w:p>
      <w:pPr>
        <w:spacing w:line="360" w:lineRule="auto"/>
        <w:jc w:val="left"/>
        <w:textAlignment w:val="center"/>
      </w:pPr>
      <w:r>
        <w:t>5．A</w:t>
      </w:r>
    </w:p>
    <w:p>
      <w:pPr>
        <w:spacing w:line="360" w:lineRule="auto"/>
        <w:jc w:val="left"/>
        <w:textAlignment w:val="center"/>
      </w:pPr>
      <w:r>
        <w:t>6．C</w:t>
      </w:r>
    </w:p>
    <w:p>
      <w:pPr>
        <w:spacing w:line="360" w:lineRule="auto"/>
        <w:jc w:val="left"/>
        <w:textAlignment w:val="center"/>
      </w:pPr>
      <w:r>
        <w:t>7．B</w:t>
      </w:r>
    </w:p>
    <w:p>
      <w:pPr>
        <w:spacing w:line="360" w:lineRule="auto"/>
        <w:jc w:val="left"/>
        <w:textAlignment w:val="center"/>
      </w:pPr>
      <w:r>
        <w:t>8．C</w:t>
      </w:r>
    </w:p>
    <w:p>
      <w:pPr>
        <w:spacing w:line="360" w:lineRule="auto"/>
        <w:jc w:val="left"/>
        <w:textAlignment w:val="center"/>
        <w:rPr>
          <w:rStyle w:val="6"/>
        </w:rPr>
      </w:pPr>
      <w:r>
        <w:rPr>
          <w:rStyle w:val="6"/>
        </w:rPr>
        <w:t>9．D</w:t>
      </w:r>
    </w:p>
    <w:p>
      <w:pPr>
        <w:spacing w:line="360" w:lineRule="auto"/>
        <w:jc w:val="left"/>
        <w:textAlignment w:val="center"/>
      </w:pPr>
      <w:r>
        <w:t>10．D</w:t>
      </w:r>
    </w:p>
    <w:p>
      <w:pPr>
        <w:spacing w:line="360" w:lineRule="auto"/>
        <w:jc w:val="left"/>
        <w:textAlignment w:val="center"/>
      </w:pPr>
      <w:r>
        <w:t>11．D</w:t>
      </w:r>
    </w:p>
    <w:p>
      <w:pPr>
        <w:spacing w:line="360" w:lineRule="auto"/>
        <w:jc w:val="left"/>
        <w:textAlignment w:val="center"/>
      </w:pPr>
      <w:r>
        <w:t>12．C</w:t>
      </w:r>
    </w:p>
    <w:p>
      <w:pPr>
        <w:spacing w:line="360" w:lineRule="auto"/>
        <w:rPr>
          <w:rFonts w:ascii="宋体" w:hAnsi="宋体"/>
        </w:rPr>
      </w:pPr>
      <w:r>
        <w:rPr>
          <w:rFonts w:ascii="宋体" w:hAnsi="宋体"/>
        </w:rPr>
        <w:t>13．A</w:t>
      </w:r>
    </w:p>
    <w:p>
      <w:pPr>
        <w:spacing w:line="360" w:lineRule="auto"/>
        <w:rPr>
          <w:rFonts w:ascii="宋体" w:hAnsi="宋体"/>
        </w:rPr>
      </w:pPr>
      <w:r>
        <w:rPr>
          <w:rFonts w:ascii="宋体" w:hAnsi="宋体"/>
        </w:rPr>
        <w:t>14．B</w:t>
      </w:r>
    </w:p>
    <w:p>
      <w:pPr>
        <w:spacing w:line="360" w:lineRule="auto"/>
        <w:jc w:val="left"/>
        <w:textAlignment w:val="center"/>
        <w:rPr>
          <w:rStyle w:val="6"/>
        </w:rPr>
      </w:pPr>
      <w:r>
        <w:rPr>
          <w:rStyle w:val="6"/>
        </w:rPr>
        <w:t xml:space="preserve">15．凸透镜    实    电磁波    </w:t>
      </w:r>
    </w:p>
    <w:p>
      <w:pPr>
        <w:spacing w:line="360" w:lineRule="auto"/>
        <w:jc w:val="left"/>
        <w:textAlignment w:val="center"/>
        <w:rPr>
          <w:rFonts w:ascii="宋体" w:hAnsi="宋体" w:eastAsia="宋体" w:cs="宋体"/>
        </w:rPr>
      </w:pPr>
      <w:r>
        <w:t>16．</w:t>
      </w:r>
      <w:r>
        <w:rPr>
          <w:rFonts w:ascii="宋体" w:hAnsi="宋体" w:eastAsia="宋体" w:cs="宋体"/>
        </w:rPr>
        <w:t>音频</w:t>
      </w:r>
      <w:r>
        <w:t xml:space="preserve">    </w:t>
      </w:r>
      <w:r>
        <w:rPr>
          <w:rFonts w:ascii="宋体" w:hAnsi="宋体" w:eastAsia="宋体" w:cs="宋体"/>
        </w:rPr>
        <w:t>视频</w:t>
      </w:r>
      <w:r>
        <w:t xml:space="preserve">    </w:t>
      </w:r>
      <w:r>
        <w:rPr>
          <w:rFonts w:ascii="宋体" w:hAnsi="宋体" w:eastAsia="宋体" w:cs="宋体"/>
        </w:rPr>
        <w:t>射频</w:t>
      </w:r>
      <w:r>
        <w:t xml:space="preserve">    </w:t>
      </w:r>
    </w:p>
    <w:p>
      <w:pPr>
        <w:spacing w:line="360" w:lineRule="auto"/>
        <w:jc w:val="left"/>
        <w:textAlignment w:val="center"/>
        <w:rPr>
          <w:rFonts w:ascii="Times New Roman" w:hAnsi="Times New Roman" w:eastAsia="Times New Roman" w:cs="Times New Roman"/>
        </w:rPr>
      </w:pPr>
      <w:r>
        <w:t xml:space="preserve">17．反射    </w:t>
      </w:r>
      <w:r>
        <w:rPr>
          <w:rFonts w:ascii="Times New Roman" w:hAnsi="Times New Roman" w:eastAsia="Times New Roman" w:cs="Times New Roman"/>
        </w:rPr>
        <w:t>3</w:t>
      </w:r>
      <w:r>
        <w:t>×</w:t>
      </w:r>
      <w:r>
        <w:rPr>
          <w:rFonts w:ascii="Times New Roman" w:hAnsi="Times New Roman" w:eastAsia="Times New Roman" w:cs="Times New Roman"/>
        </w:rPr>
        <w:t>10</w:t>
      </w:r>
      <w:r>
        <w:rPr>
          <w:rFonts w:ascii="Times New Roman" w:hAnsi="Times New Roman" w:eastAsia="Times New Roman" w:cs="Times New Roman"/>
          <w:vertAlign w:val="superscript"/>
        </w:rPr>
        <w:t>8</w:t>
      </w:r>
      <w:r>
        <w:t xml:space="preserve">    </w:t>
      </w:r>
      <w:r>
        <w:rPr>
          <w:rFonts w:ascii="Times New Roman" w:hAnsi="Times New Roman" w:eastAsia="Times New Roman" w:cs="Times New Roman"/>
        </w:rPr>
        <w:t>427.4</w:t>
      </w:r>
      <w:r>
        <w:t xml:space="preserve">    </w:t>
      </w:r>
    </w:p>
    <w:p>
      <w:pPr>
        <w:spacing w:line="360" w:lineRule="auto"/>
        <w:jc w:val="left"/>
        <w:textAlignment w:val="center"/>
        <w:rPr>
          <w:rStyle w:val="6"/>
          <w:rFonts w:ascii="宋体" w:hAnsi="宋体" w:eastAsia="宋体" w:cs="宋体"/>
        </w:rPr>
      </w:pPr>
      <w:r>
        <w:rPr>
          <w:rStyle w:val="6"/>
        </w:rPr>
        <w:t>18．</w:t>
      </w:r>
      <w:r>
        <w:rPr>
          <w:rStyle w:val="6"/>
          <w:rFonts w:ascii="宋体" w:hAnsi="宋体" w:eastAsia="宋体" w:cs="宋体"/>
        </w:rPr>
        <w:t>电磁</w:t>
      </w:r>
      <w:r>
        <w:rPr>
          <w:rStyle w:val="6"/>
        </w:rPr>
        <w:t xml:space="preserve">    </w:t>
      </w:r>
      <w:r>
        <w:rPr>
          <w:rStyle w:val="6"/>
          <w:rFonts w:ascii="Times New Roman" w:hAnsi="Times New Roman" w:eastAsia="Times New Roman" w:cs="Times New Roman"/>
        </w:rPr>
        <w:t>3.0×10</w:t>
      </w:r>
      <w:r>
        <w:rPr>
          <w:rStyle w:val="6"/>
          <w:rFonts w:ascii="Times New Roman" w:hAnsi="Times New Roman" w:eastAsia="Times New Roman" w:cs="Times New Roman"/>
          <w:vertAlign w:val="superscript"/>
        </w:rPr>
        <w:t>8</w:t>
      </w:r>
      <w:r>
        <w:rPr>
          <w:rStyle w:val="6"/>
        </w:rPr>
        <w:t xml:space="preserve">    </w:t>
      </w:r>
      <w:r>
        <w:rPr>
          <w:rStyle w:val="6"/>
          <w:rFonts w:ascii="宋体" w:hAnsi="宋体" w:eastAsia="宋体" w:cs="宋体"/>
        </w:rPr>
        <w:t>短</w:t>
      </w:r>
      <w:r>
        <w:rPr>
          <w:rStyle w:val="6"/>
        </w:rPr>
        <w:t xml:space="preserve">    </w:t>
      </w:r>
    </w:p>
    <w:p>
      <w:pPr>
        <w:spacing w:line="360" w:lineRule="auto"/>
        <w:jc w:val="left"/>
        <w:textAlignment w:val="center"/>
        <w:rPr>
          <w:rStyle w:val="6"/>
          <w:rFonts w:ascii="宋体" w:hAnsi="宋体" w:eastAsia="宋体" w:cs="宋体"/>
        </w:rPr>
      </w:pPr>
      <w:r>
        <w:rPr>
          <w:rStyle w:val="6"/>
        </w:rPr>
        <w:t>19．</w:t>
      </w:r>
      <w:r>
        <w:rPr>
          <w:rStyle w:val="6"/>
          <w:rFonts w:ascii="宋体" w:hAnsi="宋体" w:eastAsia="宋体" w:cs="宋体"/>
        </w:rPr>
        <w:t>月球上没有空气</w:t>
      </w:r>
      <w:r>
        <w:rPr>
          <w:rStyle w:val="6"/>
        </w:rPr>
        <w:t xml:space="preserve">    </w:t>
      </w:r>
      <w:r>
        <w:rPr>
          <w:rStyle w:val="6"/>
          <w:rFonts w:ascii="宋体" w:hAnsi="宋体" w:eastAsia="宋体" w:cs="宋体"/>
        </w:rPr>
        <w:t>凸</w:t>
      </w:r>
      <w:r>
        <w:rPr>
          <w:rStyle w:val="6"/>
        </w:rPr>
        <w:t xml:space="preserve">    </w:t>
      </w:r>
      <w:r>
        <w:rPr>
          <w:rStyle w:val="6"/>
          <w:rFonts w:ascii="宋体" w:hAnsi="宋体" w:eastAsia="宋体" w:cs="宋体"/>
        </w:rPr>
        <w:t>电磁</w:t>
      </w:r>
      <w:r>
        <w:rPr>
          <w:rStyle w:val="6"/>
        </w:rPr>
        <w:t xml:space="preserve">    </w:t>
      </w:r>
    </w:p>
    <w:p>
      <w:pPr>
        <w:spacing w:line="360" w:lineRule="auto"/>
        <w:jc w:val="left"/>
        <w:textAlignment w:val="center"/>
        <w:rPr>
          <w:rFonts w:ascii="宋体" w:hAnsi="宋体" w:eastAsia="宋体" w:cs="宋体"/>
          <w:sz w:val="21"/>
        </w:rPr>
      </w:pPr>
      <w:r>
        <w:t>20．</w:t>
      </w:r>
      <w:r>
        <w:rPr>
          <w:rFonts w:ascii="宋体" w:hAnsi="宋体" w:eastAsia="宋体" w:cs="宋体"/>
          <w:sz w:val="21"/>
        </w:rPr>
        <w:t>介质</w:t>
      </w:r>
      <w:r>
        <w:t xml:space="preserve">    </w:t>
      </w:r>
      <w:r>
        <w:rPr>
          <w:rFonts w:ascii="宋体" w:hAnsi="宋体" w:eastAsia="宋体" w:cs="宋体"/>
          <w:sz w:val="21"/>
        </w:rPr>
        <w:t>无线电</w:t>
      </w:r>
      <w:r>
        <w:t xml:space="preserve">    </w:t>
      </w:r>
    </w:p>
    <w:p>
      <w:pPr>
        <w:spacing w:line="360" w:lineRule="auto"/>
        <w:jc w:val="left"/>
        <w:textAlignment w:val="center"/>
        <w:rPr>
          <w:rFonts w:ascii="Times New Roman" w:hAnsi="Times New Roman" w:eastAsia="Times New Roman" w:cs="Times New Roman"/>
        </w:rPr>
      </w:pPr>
      <w:r>
        <w:t>21．</w:t>
      </w:r>
      <w:r>
        <w:rPr>
          <w:rFonts w:ascii="宋体" w:hAnsi="宋体" w:eastAsia="宋体" w:cs="宋体"/>
        </w:rPr>
        <w:t>切割</w:t>
      </w:r>
      <w:r>
        <w:t xml:space="preserve">    </w:t>
      </w:r>
      <w:r>
        <w:rPr>
          <w:rFonts w:ascii="宋体" w:hAnsi="宋体" w:eastAsia="宋体" w:cs="宋体"/>
        </w:rPr>
        <w:t>电流</w:t>
      </w:r>
      <w:r>
        <w:t xml:space="preserve">    </w:t>
      </w:r>
      <w:r>
        <w:rPr>
          <w:rFonts w:ascii="Times New Roman" w:hAnsi="Times New Roman" w:eastAsia="Times New Roman" w:cs="Times New Roman"/>
        </w:rPr>
        <w:t>B</w:t>
      </w:r>
      <w:r>
        <w:t xml:space="preserve">    </w:t>
      </w:r>
    </w:p>
    <w:p>
      <w:pPr>
        <w:spacing w:line="360" w:lineRule="auto"/>
        <w:jc w:val="left"/>
        <w:textAlignment w:val="center"/>
        <w:rPr>
          <w:rFonts w:ascii="宋体" w:hAnsi="宋体" w:cs="宋体"/>
        </w:rPr>
      </w:pPr>
      <w:r>
        <w:t xml:space="preserve">22．  </w:t>
      </w:r>
      <w:r>
        <w:rPr>
          <w:rFonts w:ascii="宋体" w:hAnsi="宋体" w:cs="宋体"/>
        </w:rPr>
        <w:t>数字</w:t>
      </w:r>
      <w:r>
        <w:t xml:space="preserve">  </w:t>
      </w:r>
      <w:r>
        <w:rPr>
          <w:rFonts w:ascii="宋体" w:hAnsi="宋体" w:cs="宋体"/>
        </w:rPr>
        <w:t>相同</w:t>
      </w:r>
    </w:p>
    <w:p>
      <w:pPr>
        <w:spacing w:line="360" w:lineRule="auto"/>
        <w:jc w:val="left"/>
        <w:textAlignment w:val="center"/>
        <w:rPr>
          <w:rFonts w:ascii="Times New Roman" w:hAnsi="Times New Roman" w:eastAsia="Times New Roman" w:cs="Times New Roman"/>
        </w:rPr>
      </w:pPr>
      <w:r>
        <w:t>23．</w:t>
      </w:r>
      <w:r>
        <w:rPr>
          <w:rFonts w:ascii="宋体" w:hAnsi="宋体" w:eastAsia="宋体" w:cs="宋体"/>
        </w:rPr>
        <w:t>红外线</w:t>
      </w:r>
      <w:r>
        <w:t xml:space="preserve">    </w:t>
      </w:r>
      <w:r>
        <w:rPr>
          <w:rFonts w:ascii="Times New Roman" w:hAnsi="Times New Roman" w:eastAsia="Times New Roman" w:cs="Times New Roman"/>
        </w:rPr>
        <w:t>100</w:t>
      </w:r>
      <w:r>
        <w:t xml:space="preserve">    </w:t>
      </w:r>
    </w:p>
    <w:p>
      <w:pPr>
        <w:spacing w:line="360" w:lineRule="auto"/>
        <w:jc w:val="left"/>
        <w:textAlignment w:val="center"/>
        <w:rPr>
          <w:rFonts w:ascii="宋体" w:hAnsi="宋体" w:eastAsia="宋体" w:cs="宋体"/>
        </w:rPr>
      </w:pPr>
      <w:r>
        <w:t>24．</w:t>
      </w:r>
      <w:r>
        <w:rPr>
          <w:rFonts w:ascii="宋体" w:hAnsi="宋体" w:eastAsia="宋体" w:cs="宋体"/>
        </w:rPr>
        <w:t>不可能</w:t>
      </w:r>
      <w:r>
        <w:t xml:space="preserve">    </w:t>
      </w:r>
      <w:r>
        <w:rPr>
          <w:rFonts w:ascii="宋体" w:hAnsi="宋体" w:eastAsia="宋体" w:cs="宋体"/>
        </w:rPr>
        <w:t>D</w:t>
      </w:r>
      <w:r>
        <w:t xml:space="preserve">    </w:t>
      </w:r>
      <w:r>
        <w:rPr>
          <w:rFonts w:ascii="Times New Roman" w:hAnsi="Times New Roman" w:eastAsia="Times New Roman" w:cs="Times New Roman"/>
        </w:rPr>
        <w:t>53°</w:t>
      </w:r>
      <w:r>
        <w:t xml:space="preserve">    </w:t>
      </w:r>
      <w:r>
        <w:rPr>
          <w:rFonts w:ascii="宋体" w:hAnsi="宋体" w:eastAsia="宋体" w:cs="宋体"/>
        </w:rPr>
        <w:t>C</w:t>
      </w:r>
      <w:r>
        <w:t xml:space="preserve">    </w:t>
      </w:r>
    </w:p>
    <w:p>
      <w:pPr>
        <w:spacing w:line="360" w:lineRule="auto"/>
        <w:jc w:val="left"/>
        <w:textAlignment w:val="center"/>
      </w:pPr>
      <w:r>
        <w:t>25．(1)0.12m (2)1.134×10</w:t>
      </w:r>
      <w:r>
        <w:rPr>
          <w:vertAlign w:val="superscript"/>
        </w:rPr>
        <w:t>5</w:t>
      </w:r>
      <w:r>
        <w:t>J (3)BD (4)原理不一样 微波炉的热效率高</w:t>
      </w:r>
    </w:p>
    <w:sectPr>
      <w:pgSz w:w="11906" w:h="16838"/>
      <w:pgMar w:top="1440" w:right="669"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楷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8FF"/>
    <w:rsid w:val="0004537A"/>
    <w:rsid w:val="00182029"/>
    <w:rsid w:val="006627B3"/>
    <w:rsid w:val="007F08FF"/>
    <w:rsid w:val="00836AD6"/>
    <w:rsid w:val="009B4862"/>
    <w:rsid w:val="00A84F00"/>
    <w:rsid w:val="00FD2246"/>
    <w:rsid w:val="00FE7F5C"/>
    <w:rsid w:val="0217656E"/>
    <w:rsid w:val="02634EF2"/>
    <w:rsid w:val="027624AC"/>
    <w:rsid w:val="04EF7B5F"/>
    <w:rsid w:val="051D708C"/>
    <w:rsid w:val="062E5DE8"/>
    <w:rsid w:val="06BE1D4F"/>
    <w:rsid w:val="06C078A6"/>
    <w:rsid w:val="06D32815"/>
    <w:rsid w:val="08151755"/>
    <w:rsid w:val="0B1153E9"/>
    <w:rsid w:val="0BA422B7"/>
    <w:rsid w:val="0D41503D"/>
    <w:rsid w:val="0D417B14"/>
    <w:rsid w:val="0DDD5AD7"/>
    <w:rsid w:val="0EA601F3"/>
    <w:rsid w:val="0EAA3EA7"/>
    <w:rsid w:val="0EE562ED"/>
    <w:rsid w:val="0F8D0539"/>
    <w:rsid w:val="0F8E4ABB"/>
    <w:rsid w:val="0FD27435"/>
    <w:rsid w:val="0FF8417B"/>
    <w:rsid w:val="101161A6"/>
    <w:rsid w:val="12244525"/>
    <w:rsid w:val="122A6B50"/>
    <w:rsid w:val="127B6308"/>
    <w:rsid w:val="12BA34E1"/>
    <w:rsid w:val="14212386"/>
    <w:rsid w:val="15C02105"/>
    <w:rsid w:val="160112AE"/>
    <w:rsid w:val="18241490"/>
    <w:rsid w:val="197D2009"/>
    <w:rsid w:val="19C92EA6"/>
    <w:rsid w:val="19FB1DB3"/>
    <w:rsid w:val="1A885BD4"/>
    <w:rsid w:val="1C942F1C"/>
    <w:rsid w:val="1DC86083"/>
    <w:rsid w:val="1EE53015"/>
    <w:rsid w:val="209B4744"/>
    <w:rsid w:val="20DB6046"/>
    <w:rsid w:val="211E0458"/>
    <w:rsid w:val="227A1933"/>
    <w:rsid w:val="22B46B7D"/>
    <w:rsid w:val="237833FF"/>
    <w:rsid w:val="24336167"/>
    <w:rsid w:val="243B3BDB"/>
    <w:rsid w:val="27FD382F"/>
    <w:rsid w:val="28266E29"/>
    <w:rsid w:val="294A46A7"/>
    <w:rsid w:val="297F206F"/>
    <w:rsid w:val="29E9377D"/>
    <w:rsid w:val="2A1C6E20"/>
    <w:rsid w:val="2AC33B40"/>
    <w:rsid w:val="2B1F38A1"/>
    <w:rsid w:val="2B275EB5"/>
    <w:rsid w:val="2D004A8D"/>
    <w:rsid w:val="2F8D1E0D"/>
    <w:rsid w:val="313444AA"/>
    <w:rsid w:val="319F0F9A"/>
    <w:rsid w:val="32F22C47"/>
    <w:rsid w:val="33A60AD3"/>
    <w:rsid w:val="340A5B6C"/>
    <w:rsid w:val="34837563"/>
    <w:rsid w:val="363A4A0D"/>
    <w:rsid w:val="36A32CD2"/>
    <w:rsid w:val="38A274BE"/>
    <w:rsid w:val="3A643B64"/>
    <w:rsid w:val="3A847AB5"/>
    <w:rsid w:val="3AA04040"/>
    <w:rsid w:val="3B875C4A"/>
    <w:rsid w:val="3D7B3E34"/>
    <w:rsid w:val="3D8170C7"/>
    <w:rsid w:val="3E0D22C9"/>
    <w:rsid w:val="400873F5"/>
    <w:rsid w:val="40A71896"/>
    <w:rsid w:val="41D344B1"/>
    <w:rsid w:val="41EE48F1"/>
    <w:rsid w:val="42103841"/>
    <w:rsid w:val="424E556C"/>
    <w:rsid w:val="42F063CB"/>
    <w:rsid w:val="42F704B9"/>
    <w:rsid w:val="438974DC"/>
    <w:rsid w:val="4516107B"/>
    <w:rsid w:val="452F5475"/>
    <w:rsid w:val="45A30DB5"/>
    <w:rsid w:val="4657447B"/>
    <w:rsid w:val="46CF3F85"/>
    <w:rsid w:val="46F17608"/>
    <w:rsid w:val="47D174CD"/>
    <w:rsid w:val="4844557E"/>
    <w:rsid w:val="489D15CD"/>
    <w:rsid w:val="48E83B52"/>
    <w:rsid w:val="4A9F1327"/>
    <w:rsid w:val="4D244BCB"/>
    <w:rsid w:val="4D38557A"/>
    <w:rsid w:val="4F2A6C84"/>
    <w:rsid w:val="512A27FC"/>
    <w:rsid w:val="512F4F9A"/>
    <w:rsid w:val="5138031C"/>
    <w:rsid w:val="52200816"/>
    <w:rsid w:val="555E3F32"/>
    <w:rsid w:val="55696853"/>
    <w:rsid w:val="559E153C"/>
    <w:rsid w:val="567317A5"/>
    <w:rsid w:val="56A15BC3"/>
    <w:rsid w:val="5A105867"/>
    <w:rsid w:val="5A4B4F51"/>
    <w:rsid w:val="5AC32FFC"/>
    <w:rsid w:val="5AED7085"/>
    <w:rsid w:val="5C0D0A55"/>
    <w:rsid w:val="5CCB683B"/>
    <w:rsid w:val="5E1C5F36"/>
    <w:rsid w:val="5F2B6702"/>
    <w:rsid w:val="5F3F4787"/>
    <w:rsid w:val="602F087C"/>
    <w:rsid w:val="61C55D0F"/>
    <w:rsid w:val="61CA3F16"/>
    <w:rsid w:val="65681F0D"/>
    <w:rsid w:val="65B75AF3"/>
    <w:rsid w:val="679E321E"/>
    <w:rsid w:val="683B25E2"/>
    <w:rsid w:val="693E794D"/>
    <w:rsid w:val="6A466AA3"/>
    <w:rsid w:val="6A79789C"/>
    <w:rsid w:val="6A921115"/>
    <w:rsid w:val="6B473F98"/>
    <w:rsid w:val="6D137FFC"/>
    <w:rsid w:val="718C60CA"/>
    <w:rsid w:val="73947932"/>
    <w:rsid w:val="73EE20FB"/>
    <w:rsid w:val="74A00CD8"/>
    <w:rsid w:val="7527517B"/>
    <w:rsid w:val="76133889"/>
    <w:rsid w:val="77001E95"/>
    <w:rsid w:val="77120EA1"/>
    <w:rsid w:val="787A55FB"/>
    <w:rsid w:val="78E516BF"/>
    <w:rsid w:val="79461415"/>
    <w:rsid w:val="797D5752"/>
    <w:rsid w:val="799E67AE"/>
    <w:rsid w:val="79BF736C"/>
    <w:rsid w:val="7C104F9C"/>
    <w:rsid w:val="7C1979A0"/>
    <w:rsid w:val="7C6349B7"/>
    <w:rsid w:val="7CFF40A1"/>
    <w:rsid w:val="7D150533"/>
    <w:rsid w:val="7D355CEC"/>
    <w:rsid w:val="7D901016"/>
    <w:rsid w:val="7E145CD4"/>
    <w:rsid w:val="7E447D0D"/>
    <w:rsid w:val="7E8952D6"/>
    <w:rsid w:val="7EAE74C0"/>
    <w:rsid w:val="7F0F33B0"/>
    <w:rsid w:val="7F3E0C6D"/>
    <w:rsid w:val="7F4C4C91"/>
    <w:rsid w:val="7FD93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360" w:lineRule="auto"/>
    </w:pPr>
    <w:rPr>
      <w:rFonts w:asciiTheme="minorHAnsi" w:hAnsiTheme="minorHAnsi" w:eastAsiaTheme="minorEastAsia" w:cstheme="minorBidi"/>
      <w:sz w:val="21"/>
      <w:szCs w:val="21"/>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Balloon Text"/>
    <w:basedOn w:val="1"/>
    <w:link w:val="14"/>
    <w:semiHidden/>
    <w:unhideWhenUsed/>
    <w:qFormat/>
    <w:uiPriority w:val="99"/>
    <w:pPr>
      <w:spacing w:line="240" w:lineRule="auto"/>
    </w:pPr>
    <w:rPr>
      <w:sz w:val="18"/>
      <w:szCs w:val="18"/>
    </w:rPr>
  </w:style>
  <w:style w:type="paragraph" w:styleId="4">
    <w:name w:val="footer"/>
    <w:basedOn w:val="1"/>
    <w:link w:val="22"/>
    <w:semiHidden/>
    <w:unhideWhenUsed/>
    <w:qFormat/>
    <w:uiPriority w:val="99"/>
    <w:pPr>
      <w:tabs>
        <w:tab w:val="center" w:pos="4153"/>
        <w:tab w:val="right" w:pos="8306"/>
      </w:tabs>
      <w:snapToGrid w:val="0"/>
      <w:spacing w:line="240" w:lineRule="auto"/>
    </w:pPr>
    <w:rPr>
      <w:sz w:val="18"/>
      <w:szCs w:val="18"/>
    </w:rPr>
  </w:style>
  <w:style w:type="paragraph" w:styleId="5">
    <w:name w:val="header"/>
    <w:basedOn w:val="1"/>
    <w:link w:val="21"/>
    <w:semiHidden/>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customStyle="1" w:styleId="8">
    <w:name w:val="LinespaceMathQuestion"/>
    <w:basedOn w:val="1"/>
    <w:next w:val="1"/>
    <w:qFormat/>
    <w:uiPriority w:val="0"/>
    <w:pPr>
      <w:tabs>
        <w:tab w:val="left" w:pos="195"/>
      </w:tabs>
      <w:spacing w:line="16" w:lineRule="exact"/>
      <w:ind w:left="93" w:hanging="93" w:hangingChars="93"/>
    </w:pPr>
  </w:style>
  <w:style w:type="paragraph" w:customStyle="1" w:styleId="9">
    <w:name w:val="ItemQDescSpecialMathIndent1"/>
    <w:basedOn w:val="10"/>
    <w:qFormat/>
    <w:uiPriority w:val="0"/>
    <w:pPr>
      <w:tabs>
        <w:tab w:val="left" w:pos="515"/>
      </w:tabs>
      <w:ind w:left="245" w:leftChars="134" w:hanging="111" w:hangingChars="111"/>
    </w:pPr>
  </w:style>
  <w:style w:type="paragraph" w:customStyle="1" w:styleId="10">
    <w:name w:val="ItemStem"/>
    <w:qFormat/>
    <w:uiPriority w:val="0"/>
    <w:pPr>
      <w:spacing w:after="200" w:line="312" w:lineRule="auto"/>
      <w:jc w:val="both"/>
    </w:pPr>
    <w:rPr>
      <w:rFonts w:ascii="Calibri" w:hAnsi="Calibri" w:eastAsia="宋体" w:cs="Times New Roman"/>
      <w:sz w:val="21"/>
      <w:szCs w:val="21"/>
      <w:lang w:val="en-US" w:eastAsia="zh-CN" w:bidi="ar-SA"/>
    </w:rPr>
  </w:style>
  <w:style w:type="paragraph" w:customStyle="1" w:styleId="11">
    <w:name w:val="OptWithTabs4SpecialMathIndent1"/>
    <w:basedOn w:val="1"/>
    <w:next w:val="1"/>
    <w:qFormat/>
    <w:uiPriority w:val="0"/>
    <w:pPr>
      <w:tabs>
        <w:tab w:val="left" w:pos="603"/>
        <w:tab w:val="left" w:pos="2799"/>
        <w:tab w:val="left" w:pos="5055"/>
        <w:tab w:val="left" w:pos="7335"/>
      </w:tabs>
    </w:pPr>
  </w:style>
  <w:style w:type="paragraph" w:customStyle="1" w:styleId="12">
    <w:name w:val="OptWithTabs2SpecialMathIndent1"/>
    <w:basedOn w:val="11"/>
    <w:next w:val="1"/>
    <w:qFormat/>
    <w:uiPriority w:val="0"/>
    <w:pPr>
      <w:tabs>
        <w:tab w:val="clear" w:pos="2799"/>
        <w:tab w:val="clear" w:pos="7335"/>
      </w:tabs>
    </w:pPr>
  </w:style>
  <w:style w:type="paragraph" w:customStyle="1" w:styleId="13">
    <w:name w:val="OptWithTabs1SpecialMathIndent1"/>
    <w:basedOn w:val="12"/>
    <w:next w:val="1"/>
    <w:qFormat/>
    <w:uiPriority w:val="0"/>
    <w:pPr>
      <w:tabs>
        <w:tab w:val="clear" w:pos="5055"/>
      </w:tabs>
    </w:pPr>
  </w:style>
  <w:style w:type="character" w:customStyle="1" w:styleId="14">
    <w:name w:val="批注框文本 Char"/>
    <w:basedOn w:val="6"/>
    <w:link w:val="3"/>
    <w:semiHidden/>
    <w:qFormat/>
    <w:uiPriority w:val="99"/>
    <w:rPr>
      <w:kern w:val="0"/>
      <w:sz w:val="18"/>
      <w:szCs w:val="18"/>
    </w:rPr>
  </w:style>
  <w:style w:type="paragraph" w:customStyle="1" w:styleId="15">
    <w:name w:val="ItemQDescSpecialMathIndent2"/>
    <w:basedOn w:val="10"/>
    <w:qFormat/>
    <w:uiPriority w:val="0"/>
    <w:pPr>
      <w:tabs>
        <w:tab w:val="left" w:pos="613"/>
      </w:tabs>
      <w:ind w:left="292" w:leftChars="134" w:hanging="158" w:hangingChars="158"/>
    </w:pPr>
  </w:style>
  <w:style w:type="paragraph" w:customStyle="1" w:styleId="16">
    <w:name w:val="OptWithTabs1SpecialMathIndent2"/>
    <w:basedOn w:val="17"/>
    <w:next w:val="1"/>
    <w:qFormat/>
    <w:uiPriority w:val="0"/>
    <w:pPr>
      <w:tabs>
        <w:tab w:val="left" w:pos="729"/>
        <w:tab w:val="left" w:pos="2913"/>
        <w:tab w:val="left" w:pos="5151"/>
        <w:tab w:val="left" w:pos="7371"/>
      </w:tabs>
    </w:pPr>
  </w:style>
  <w:style w:type="paragraph" w:customStyle="1" w:styleId="17">
    <w:name w:val="OptWithTabs2SpecialMathIndent2"/>
    <w:basedOn w:val="18"/>
    <w:next w:val="1"/>
    <w:qFormat/>
    <w:uiPriority w:val="0"/>
    <w:pPr>
      <w:tabs>
        <w:tab w:val="left" w:pos="729"/>
        <w:tab w:val="left" w:pos="2913"/>
        <w:tab w:val="left" w:pos="5151"/>
        <w:tab w:val="left" w:pos="7371"/>
      </w:tabs>
    </w:pPr>
  </w:style>
  <w:style w:type="paragraph" w:customStyle="1" w:styleId="18">
    <w:name w:val="OptWithTabs4SpecialMathIndent2"/>
    <w:basedOn w:val="1"/>
    <w:next w:val="1"/>
    <w:qFormat/>
    <w:uiPriority w:val="0"/>
    <w:pPr>
      <w:tabs>
        <w:tab w:val="left" w:pos="729"/>
        <w:tab w:val="left" w:pos="2913"/>
        <w:tab w:val="left" w:pos="5151"/>
        <w:tab w:val="left" w:pos="7371"/>
      </w:tabs>
    </w:pPr>
  </w:style>
  <w:style w:type="paragraph" w:customStyle="1" w:styleId="19">
    <w:name w:val="ItemQDescSpecialMathIndent2Indent1"/>
    <w:basedOn w:val="10"/>
    <w:qFormat/>
    <w:uiPriority w:val="0"/>
    <w:pPr>
      <w:tabs>
        <w:tab w:val="left" w:pos="895"/>
      </w:tabs>
      <w:ind w:left="446" w:leftChars="286" w:hanging="160" w:hangingChars="160"/>
    </w:pPr>
  </w:style>
  <w:style w:type="paragraph" w:customStyle="1" w:styleId="20">
    <w:name w:val="ItemAnswer"/>
    <w:basedOn w:val="1"/>
    <w:qFormat/>
    <w:uiPriority w:val="0"/>
    <w:pPr>
      <w:spacing w:line="312" w:lineRule="auto"/>
    </w:pPr>
  </w:style>
  <w:style w:type="character" w:customStyle="1" w:styleId="21">
    <w:name w:val="页眉 Char"/>
    <w:basedOn w:val="6"/>
    <w:link w:val="5"/>
    <w:semiHidden/>
    <w:qFormat/>
    <w:uiPriority w:val="99"/>
    <w:rPr>
      <w:rFonts w:asciiTheme="minorHAnsi" w:hAnsiTheme="minorHAnsi" w:eastAsiaTheme="minorEastAsia" w:cstheme="minorBidi"/>
      <w:sz w:val="18"/>
      <w:szCs w:val="18"/>
    </w:rPr>
  </w:style>
  <w:style w:type="character" w:customStyle="1" w:styleId="22">
    <w:name w:val="页脚 Char"/>
    <w:basedOn w:val="6"/>
    <w:link w:val="4"/>
    <w:semiHidden/>
    <w:qFormat/>
    <w:uiPriority w:val="99"/>
    <w:rPr>
      <w:rFonts w:asciiTheme="minorHAnsi" w:hAnsiTheme="minorHAnsi" w:eastAsiaTheme="minorEastAsia" w:cstheme="minorBidi"/>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1687</Words>
  <Characters>1896</Characters>
  <Lines>18</Lines>
  <Paragraphs>5</Paragraphs>
  <TotalTime>6</TotalTime>
  <ScaleCrop>false</ScaleCrop>
  <LinksUpToDate>false</LinksUpToDate>
  <CharactersWithSpaces>2129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2020-04-14T07:23:00Z</dcterms:created>
  <dc:creator>小胡</dc:creator>
  <cp:lastModifiedBy>Administrator</cp:lastModifiedBy>
  <dcterms:modified xsi:type="dcterms:W3CDTF">2020-08-12T11:54:58Z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